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21A70FEA" w:rsidR="004D0659" w:rsidRPr="00A24366" w:rsidRDefault="004D0659" w:rsidP="00A24366">
      <w:pPr>
        <w:pStyle w:val="Title"/>
        <w:tabs>
          <w:tab w:val="left" w:pos="5310"/>
        </w:tabs>
        <w:jc w:val="left"/>
        <w:rPr>
          <w:color w:val="806000" w:themeColor="accent4" w:themeShade="80"/>
          <w:sz w:val="40"/>
          <w:szCs w:val="40"/>
        </w:rPr>
      </w:pPr>
      <w:r w:rsidRPr="00A24366">
        <w:rPr>
          <w:b w:val="0"/>
          <w:bCs w:val="0"/>
          <w:noProof/>
          <w:sz w:val="32"/>
          <w:szCs w:val="32"/>
        </w:rPr>
        <w:drawing>
          <wp:anchor distT="0" distB="0" distL="114300" distR="114300" simplePos="0" relativeHeight="251657216"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A24366">
        <w:rPr>
          <w:color w:val="806000" w:themeColor="accent4" w:themeShade="80"/>
          <w:sz w:val="32"/>
          <w:szCs w:val="32"/>
        </w:rPr>
        <w:t>WEEKLY</w:t>
      </w:r>
      <w:r w:rsidRPr="00A24366">
        <w:rPr>
          <w:color w:val="806000" w:themeColor="accent4" w:themeShade="80"/>
          <w:sz w:val="40"/>
          <w:szCs w:val="40"/>
        </w:rPr>
        <w:t xml:space="preserve"> </w:t>
      </w:r>
      <w:r w:rsidRPr="00A24366">
        <w:rPr>
          <w:color w:val="806000" w:themeColor="accent4" w:themeShade="80"/>
          <w:sz w:val="32"/>
          <w:szCs w:val="32"/>
        </w:rPr>
        <w:t>BULLETIN</w:t>
      </w:r>
      <w:r w:rsidRPr="00A24366">
        <w:rPr>
          <w:color w:val="806000" w:themeColor="accent4" w:themeShade="80"/>
          <w:sz w:val="40"/>
          <w:szCs w:val="40"/>
        </w:rPr>
        <w:t xml:space="preserve"> </w:t>
      </w:r>
    </w:p>
    <w:p w14:paraId="21003BA7" w14:textId="436E6272" w:rsidR="008E3EB8" w:rsidRPr="00A24366" w:rsidRDefault="0005060A" w:rsidP="00A24366">
      <w:pPr>
        <w:pStyle w:val="Subtitle"/>
        <w:jc w:val="left"/>
        <w:rPr>
          <w:b/>
          <w:bCs/>
          <w:color w:val="000000" w:themeColor="text1"/>
          <w:sz w:val="22"/>
          <w:szCs w:val="22"/>
        </w:rPr>
      </w:pPr>
      <w:r>
        <w:rPr>
          <w:b/>
          <w:bCs/>
          <w:color w:val="000000" w:themeColor="text1"/>
          <w:sz w:val="22"/>
          <w:szCs w:val="22"/>
        </w:rPr>
        <w:t xml:space="preserve">March </w:t>
      </w:r>
      <w:r w:rsidR="00BD2483">
        <w:rPr>
          <w:b/>
          <w:bCs/>
          <w:color w:val="000000" w:themeColor="text1"/>
          <w:sz w:val="22"/>
          <w:szCs w:val="22"/>
        </w:rPr>
        <w:t>4-8</w:t>
      </w:r>
      <w:r w:rsidR="001E2A8E">
        <w:rPr>
          <w:b/>
          <w:bCs/>
          <w:color w:val="000000" w:themeColor="text1"/>
          <w:sz w:val="22"/>
          <w:szCs w:val="22"/>
        </w:rPr>
        <w:t>, 2024</w:t>
      </w:r>
    </w:p>
    <w:tbl>
      <w:tblPr>
        <w:tblW w:w="5000" w:type="pct"/>
        <w:tblInd w:w="-90" w:type="dxa"/>
        <w:tblCellMar>
          <w:left w:w="0" w:type="dxa"/>
          <w:right w:w="0" w:type="dxa"/>
        </w:tblCellMar>
        <w:tblLook w:val="04A0" w:firstRow="1" w:lastRow="0" w:firstColumn="1" w:lastColumn="0" w:noHBand="0" w:noVBand="1"/>
      </w:tblPr>
      <w:tblGrid>
        <w:gridCol w:w="5294"/>
        <w:gridCol w:w="5506"/>
      </w:tblGrid>
      <w:tr w:rsidR="0098092B" w:rsidRPr="00EB01D4" w14:paraId="5D9AA030" w14:textId="77777777" w:rsidTr="00394BF1">
        <w:trPr>
          <w:trHeight w:val="12"/>
        </w:trPr>
        <w:tc>
          <w:tcPr>
            <w:tcW w:w="5374" w:type="dxa"/>
            <w:tcMar>
              <w:top w:w="0" w:type="dxa"/>
              <w:left w:w="108" w:type="dxa"/>
              <w:bottom w:w="0" w:type="dxa"/>
              <w:right w:w="108" w:type="dxa"/>
            </w:tcMar>
            <w:hideMark/>
          </w:tcPr>
          <w:p w14:paraId="20FD471E" w14:textId="3A04D0F5" w:rsidR="008E3EB8" w:rsidRPr="00EB01D4" w:rsidRDefault="008E3EB8" w:rsidP="003B62A9">
            <w:pPr>
              <w:pStyle w:val="Heading1"/>
              <w:ind w:left="-109"/>
              <w:rPr>
                <w:caps w:val="0"/>
              </w:rPr>
            </w:pPr>
            <w:r w:rsidRPr="00EB01D4">
              <w:rPr>
                <w:caps w:val="0"/>
              </w:rPr>
              <w:t>IN THIS ISSUE:</w:t>
            </w:r>
          </w:p>
        </w:tc>
        <w:tc>
          <w:tcPr>
            <w:tcW w:w="5544" w:type="dxa"/>
            <w:vMerge w:val="restart"/>
            <w:tcMar>
              <w:top w:w="0" w:type="dxa"/>
              <w:left w:w="108" w:type="dxa"/>
              <w:bottom w:w="0" w:type="dxa"/>
              <w:right w:w="108" w:type="dxa"/>
            </w:tcMar>
            <w:hideMark/>
          </w:tcPr>
          <w:p w14:paraId="616D783A" w14:textId="0A6E026A" w:rsidR="00182F4E" w:rsidRPr="007A7360" w:rsidRDefault="0003133C" w:rsidP="007961D9">
            <w:pPr>
              <w:jc w:val="right"/>
              <w:rPr>
                <w:rStyle w:val="Hyperlink"/>
              </w:rPr>
            </w:pPr>
            <w:r>
              <w:rPr>
                <w:noProof/>
              </w:rPr>
              <mc:AlternateContent>
                <mc:Choice Requires="wps">
                  <w:drawing>
                    <wp:anchor distT="0" distB="0" distL="114300" distR="114300" simplePos="0" relativeHeight="251656191" behindDoc="0" locked="0" layoutInCell="1" allowOverlap="1" wp14:anchorId="3BA615DB" wp14:editId="366CB81A">
                      <wp:simplePos x="0" y="0"/>
                      <wp:positionH relativeFrom="margin">
                        <wp:posOffset>920750</wp:posOffset>
                      </wp:positionH>
                      <wp:positionV relativeFrom="margin">
                        <wp:posOffset>108585</wp:posOffset>
                      </wp:positionV>
                      <wp:extent cx="2360930" cy="1148080"/>
                      <wp:effectExtent l="0" t="0" r="20320" b="13970"/>
                      <wp:wrapSquare wrapText="bothSides"/>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0930" cy="11480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1F040F" w14:textId="3D3F829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DID YOU KNOW?</w:t>
                                  </w:r>
                                </w:p>
                                <w:p w14:paraId="68282BE4" w14:textId="1B24EE50" w:rsidR="00333627" w:rsidRPr="00333627" w:rsidRDefault="00DF2415" w:rsidP="00DF2415">
                                  <w:pPr>
                                    <w:jc w:val="center"/>
                                  </w:pPr>
                                  <w:r w:rsidRPr="00DF2415">
                                    <w:t xml:space="preserve">Update for College-Bound Seniors: </w:t>
                                  </w:r>
                                  <w:hyperlink r:id="rId12" w:history="1">
                                    <w:r w:rsidRPr="00DF2415">
                                      <w:rPr>
                                        <w:rStyle w:val="Hyperlink"/>
                                      </w:rPr>
                                      <w:t>Decision Day/Senior Signing Day has been extended to June 1</w:t>
                                    </w:r>
                                  </w:hyperlink>
                                  <w:r w:rsidRPr="00DF2415">
                                    <w:t>, due to FAFSA delays.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615DB" id="Rectangle: Rounded Corners 2" o:spid="_x0000_s1026" style="position:absolute;left:0;text-align:left;margin-left:72.5pt;margin-top:8.55pt;width:185.9pt;height:90.4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" fillcolor="white [3201]" strokecolor="#70ad47 [3209]" strokeweight="1pt">
                      <v:stroke joinstyle="miter"/>
                      <v:path arrowok="t"/>
                      <v:textbox>
                        <w:txbxContent>
                          <w:p w14:paraId="181F040F" w14:textId="3D3F829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DID YOU KNOW?</w:t>
                            </w:r>
                          </w:p>
                          <w:p w14:paraId="68282BE4" w14:textId="1B24EE50" w:rsidR="00333627" w:rsidRPr="00333627" w:rsidRDefault="00DF2415" w:rsidP="00DF2415">
                            <w:pPr>
                              <w:jc w:val="center"/>
                            </w:pPr>
                            <w:r w:rsidRPr="00DF2415">
                              <w:t xml:space="preserve">Update for College-Bound Seniors: </w:t>
                            </w:r>
                            <w:hyperlink r:id="rId13" w:history="1">
                              <w:r w:rsidRPr="00DF2415">
                                <w:rPr>
                                  <w:rStyle w:val="Hyperlink"/>
                                </w:rPr>
                                <w:t>Decision Day/Senior Signing Day has been extended to June 1</w:t>
                              </w:r>
                            </w:hyperlink>
                            <w:r w:rsidRPr="00DF2415">
                              <w:t>, due to FAFSA delays.</w:t>
                            </w:r>
                          </w:p>
                        </w:txbxContent>
                      </v:textbox>
                      <w10:wrap type="square" anchorx="margin" anchory="margin"/>
                    </v:roundrect>
                  </w:pict>
                </mc:Fallback>
              </mc:AlternateContent>
            </w:r>
            <w:r w:rsidR="007A7360">
              <w:fldChar w:fldCharType="begin"/>
            </w:r>
            <w:r w:rsidR="007A7360">
              <w:instrText xml:space="preserve"> HYPERLINK "https://www.edpartnerships.org/gu-week-2023" </w:instrText>
            </w:r>
            <w:r w:rsidR="007A7360">
              <w:fldChar w:fldCharType="separate"/>
            </w:r>
          </w:p>
          <w:p w14:paraId="2F9E0E62" w14:textId="2762D541" w:rsidR="00217090" w:rsidRPr="00AA1E9F" w:rsidRDefault="007A7360" w:rsidP="00262ABF">
            <w:r>
              <w:fldChar w:fldCharType="end"/>
            </w:r>
          </w:p>
        </w:tc>
      </w:tr>
      <w:tr w:rsidR="00961C90" w:rsidRPr="00EB0104" w14:paraId="4DE0C2D6" w14:textId="77777777" w:rsidTr="00394BF1">
        <w:trPr>
          <w:trHeight w:val="12"/>
        </w:trPr>
        <w:tc>
          <w:tcPr>
            <w:tcW w:w="5374" w:type="dxa"/>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5544" w:type="dxa"/>
            <w:vMerge/>
            <w:tcBorders>
              <w:top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394BF1">
        <w:trPr>
          <w:trHeight w:val="12"/>
        </w:trPr>
        <w:tc>
          <w:tcPr>
            <w:tcW w:w="5374" w:type="dxa"/>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5544" w:type="dxa"/>
            <w:vMerge/>
            <w:tcBorders>
              <w:top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394BF1">
        <w:trPr>
          <w:trHeight w:val="12"/>
        </w:trPr>
        <w:tc>
          <w:tcPr>
            <w:tcW w:w="5374" w:type="dxa"/>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5544" w:type="dxa"/>
            <w:vMerge/>
            <w:tcBorders>
              <w:top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394BF1">
        <w:trPr>
          <w:trHeight w:val="37"/>
        </w:trPr>
        <w:tc>
          <w:tcPr>
            <w:tcW w:w="5374" w:type="dxa"/>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5544" w:type="dxa"/>
            <w:vMerge/>
            <w:tcBorders>
              <w:top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4E5375">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6F396ECB" w14:textId="6894FDB0" w:rsidR="00806778" w:rsidRPr="00DF2415" w:rsidRDefault="006C3E31" w:rsidP="002312E5">
      <w:pPr>
        <w:pStyle w:val="ListParagraph"/>
        <w:numPr>
          <w:ilvl w:val="0"/>
          <w:numId w:val="6"/>
        </w:numPr>
        <w:jc w:val="left"/>
        <w:rPr>
          <w:i/>
          <w:iCs/>
        </w:rPr>
      </w:pPr>
      <w:hyperlink r:id="rId14" w:history="1">
        <w:r w:rsidR="00E75CE0" w:rsidRPr="00DF2415">
          <w:rPr>
            <w:rStyle w:val="Hyperlink"/>
            <w:b/>
            <w:bCs/>
          </w:rPr>
          <w:t>College Knowledge Family Newsletters</w:t>
        </w:r>
      </w:hyperlink>
      <w:r w:rsidR="00E75CE0" w:rsidRPr="00DF2415">
        <w:rPr>
          <w:b/>
          <w:bCs/>
        </w:rPr>
        <w:t>.</w:t>
      </w:r>
      <w:r w:rsidR="00E75CE0" w:rsidRPr="00DF2415">
        <w:t xml:space="preserve"> Monthly newsletters for students by grade level. </w:t>
      </w:r>
      <w:r w:rsidR="001E2A8E" w:rsidRPr="00DF2415">
        <w:t>P</w:t>
      </w:r>
      <w:r w:rsidR="00E75CE0" w:rsidRPr="00DF2415">
        <w:t xml:space="preserve">re-loaded with info and areas to personalize! </w:t>
      </w:r>
      <w:r w:rsidR="00E75CE0" w:rsidRPr="00DF2415">
        <w:rPr>
          <w:i/>
          <w:iCs/>
        </w:rPr>
        <w:t xml:space="preserve">Available in English, Arabic, Chuukese, Marshallese, Russian, Somali, Spanish, and Vietnamese. </w:t>
      </w:r>
      <w:r w:rsidR="004472FA" w:rsidRPr="00DF2415">
        <w:rPr>
          <w:i/>
          <w:iCs/>
        </w:rPr>
        <w:t> </w:t>
      </w:r>
    </w:p>
    <w:p w14:paraId="63254697" w14:textId="37BCEE69" w:rsidR="005E0B9A" w:rsidRPr="00DF2415" w:rsidRDefault="00DF2415" w:rsidP="00D578E1">
      <w:pPr>
        <w:pStyle w:val="ListParagraph"/>
        <w:numPr>
          <w:ilvl w:val="0"/>
          <w:numId w:val="14"/>
        </w:numPr>
        <w:jc w:val="left"/>
      </w:pPr>
      <w:r>
        <w:rPr>
          <w:b/>
          <w:bCs/>
        </w:rPr>
        <w:t xml:space="preserve">Optional </w:t>
      </w:r>
      <w:r w:rsidR="005E0B9A" w:rsidRPr="00DF2415">
        <w:rPr>
          <w:b/>
          <w:bCs/>
        </w:rPr>
        <w:t xml:space="preserve">Survey: </w:t>
      </w:r>
      <w:bookmarkStart w:id="0" w:name="link_2"/>
      <w:r w:rsidR="005E0B9A" w:rsidRPr="00DF2415">
        <w:rPr>
          <w:b/>
          <w:bCs/>
        </w:rPr>
        <w:fldChar w:fldCharType="begin"/>
      </w:r>
      <w:r w:rsidR="005E0B9A" w:rsidRPr="00DF2415">
        <w:rPr>
          <w:b/>
          <w:bCs/>
        </w:rPr>
        <w:instrText>HYPERLINK "https://s.alchemer.com/s3/HSBPSurvey"</w:instrText>
      </w:r>
      <w:r w:rsidR="005E0B9A" w:rsidRPr="00DF2415">
        <w:rPr>
          <w:b/>
          <w:bCs/>
        </w:rPr>
      </w:r>
      <w:r w:rsidR="005E0B9A" w:rsidRPr="00DF2415">
        <w:rPr>
          <w:b/>
          <w:bCs/>
        </w:rPr>
        <w:fldChar w:fldCharType="separate"/>
      </w:r>
      <w:r w:rsidR="005E0B9A" w:rsidRPr="00DF2415">
        <w:rPr>
          <w:rStyle w:val="Hyperlink"/>
          <w:b/>
          <w:bCs/>
        </w:rPr>
        <w:t>Statewide HSBP Platform</w:t>
      </w:r>
      <w:r w:rsidR="005E0B9A" w:rsidRPr="00DF2415">
        <w:rPr>
          <w:b/>
          <w:bCs/>
        </w:rPr>
        <w:fldChar w:fldCharType="end"/>
      </w:r>
      <w:r w:rsidR="005E0B9A" w:rsidRPr="00DF2415">
        <w:t>.</w:t>
      </w:r>
      <w:bookmarkEnd w:id="0"/>
      <w:r w:rsidR="005E0B9A" w:rsidRPr="00DF2415">
        <w:t xml:space="preserve"> Help choose the best possible platform! This survey is open Feb. 5 – Mar. 8 to get feedback from students, families, educators, and community partners to inform the final selection of the successful platform vendor in May 2024. </w:t>
      </w:r>
      <w:r w:rsidR="005E0B9A" w:rsidRPr="00DF2415">
        <w:rPr>
          <w:color w:val="FF0000"/>
        </w:rPr>
        <w:t xml:space="preserve">Take the 15–20-minute survey by Mar. 8. </w:t>
      </w:r>
      <w:r w:rsidR="00D578E1" w:rsidRPr="00DF2415">
        <w:t xml:space="preserve">A </w:t>
      </w:r>
      <w:hyperlink r:id="rId15" w:history="1">
        <w:r w:rsidR="005E0B9A" w:rsidRPr="00DF2415">
          <w:rPr>
            <w:rStyle w:val="Hyperlink"/>
          </w:rPr>
          <w:t>Spanish version</w:t>
        </w:r>
      </w:hyperlink>
      <w:r w:rsidR="005E0B9A" w:rsidRPr="00DF2415">
        <w:t xml:space="preserve"> </w:t>
      </w:r>
      <w:r w:rsidR="00D578E1" w:rsidRPr="00DF2415">
        <w:t>is available.</w:t>
      </w:r>
      <w:r w:rsidR="005E0B9A" w:rsidRPr="00DF2415">
        <w:t xml:space="preserve"> </w:t>
      </w:r>
    </w:p>
    <w:p w14:paraId="3C39E5F5" w14:textId="41F99496" w:rsidR="00EB01D4" w:rsidRPr="00EB01D4" w:rsidRDefault="00EB01D4" w:rsidP="00EA2CA8">
      <w:pPr>
        <w:pStyle w:val="Heading1"/>
        <w:pBdr>
          <w:bottom w:val="single" w:sz="4" w:space="1" w:color="BFBFBF" w:themeColor="background1" w:themeShade="BF"/>
        </w:pBdr>
        <w:rPr>
          <w:caps w:val="0"/>
        </w:rPr>
      </w:pPr>
      <w:r w:rsidRPr="00EB01D4">
        <w:rPr>
          <w:caps w:val="0"/>
        </w:rPr>
        <w:t>STUDENT RECRUITMENT &amp; OUTREACH EVENTS</w:t>
      </w:r>
    </w:p>
    <w:p w14:paraId="1977CED6" w14:textId="77777777" w:rsidR="00C940EB" w:rsidRPr="00380AD3" w:rsidRDefault="006C3E31" w:rsidP="00C940EB">
      <w:pPr>
        <w:pStyle w:val="ListParagraph"/>
        <w:numPr>
          <w:ilvl w:val="0"/>
          <w:numId w:val="4"/>
        </w:numPr>
        <w:jc w:val="left"/>
      </w:pPr>
      <w:hyperlink r:id="rId16" w:history="1">
        <w:r w:rsidR="00C940EB" w:rsidRPr="006D0744">
          <w:rPr>
            <w:rStyle w:val="Hyperlink"/>
            <w:b/>
            <w:bCs/>
          </w:rPr>
          <w:t>uAspire</w:t>
        </w:r>
        <w:r w:rsidR="00C940EB" w:rsidRPr="006D0744">
          <w:rPr>
            <w:rStyle w:val="Hyperlink"/>
          </w:rPr>
          <w:t xml:space="preserve"> </w:t>
        </w:r>
        <w:r w:rsidR="00C940EB" w:rsidRPr="006D0744">
          <w:rPr>
            <w:rStyle w:val="Hyperlink"/>
            <w:b/>
            <w:bCs/>
          </w:rPr>
          <w:t>Virtual Financial Aid Help Events</w:t>
        </w:r>
      </w:hyperlink>
      <w:r w:rsidR="00C940EB" w:rsidRPr="00EA4037">
        <w:t xml:space="preserve">. </w:t>
      </w:r>
      <w:r w:rsidR="00C940EB" w:rsidRPr="006D0744">
        <w:t>Free virtual events to walk students and families</w:t>
      </w:r>
      <w:r w:rsidR="00C940EB" w:rsidRPr="00EA4037">
        <w:t>.</w:t>
      </w:r>
      <w:r w:rsidR="00C940EB">
        <w:t xml:space="preserve"> </w:t>
      </w:r>
      <w:r w:rsidR="00C940EB" w:rsidRPr="004A3D23">
        <w:t xml:space="preserve"> </w:t>
      </w:r>
    </w:p>
    <w:p w14:paraId="4003B66A" w14:textId="77777777" w:rsidR="00BB321D" w:rsidRDefault="006C3E31" w:rsidP="00C940EB">
      <w:pPr>
        <w:pStyle w:val="ListParagraph"/>
        <w:numPr>
          <w:ilvl w:val="0"/>
          <w:numId w:val="4"/>
        </w:numPr>
        <w:jc w:val="left"/>
      </w:pPr>
      <w:hyperlink r:id="rId17" w:anchor="heading=h.42fu3w63mb46" w:history="1">
        <w:r w:rsidR="00C940EB" w:rsidRPr="00380AD3">
          <w:rPr>
            <w:rStyle w:val="Hyperlink"/>
            <w:b/>
            <w:bCs/>
          </w:rPr>
          <w:t xml:space="preserve">12th Year Campaign Financial Aid Information </w:t>
        </w:r>
        <w:r w:rsidR="00C940EB">
          <w:rPr>
            <w:rStyle w:val="Hyperlink"/>
            <w:b/>
            <w:bCs/>
          </w:rPr>
          <w:t>&amp; F</w:t>
        </w:r>
        <w:r w:rsidR="00C940EB" w:rsidRPr="00380AD3">
          <w:rPr>
            <w:rStyle w:val="Hyperlink"/>
            <w:b/>
            <w:bCs/>
          </w:rPr>
          <w:t>iling Events.</w:t>
        </w:r>
      </w:hyperlink>
      <w:r w:rsidR="00C940EB" w:rsidRPr="00380AD3">
        <w:t xml:space="preserve"> </w:t>
      </w:r>
      <w:r w:rsidR="00C940EB">
        <w:t>M</w:t>
      </w:r>
      <w:r w:rsidR="00C940EB" w:rsidRPr="00380AD3">
        <w:t xml:space="preserve">ost events </w:t>
      </w:r>
      <w:r w:rsidR="00C940EB">
        <w:t xml:space="preserve">are virtual. </w:t>
      </w:r>
      <w:r w:rsidR="00C940EB" w:rsidRPr="00380AD3">
        <w:t>Spanish events</w:t>
      </w:r>
      <w:r w:rsidR="00C940EB">
        <w:t xml:space="preserve"> are </w:t>
      </w:r>
      <w:r w:rsidR="00C940EB" w:rsidRPr="00380AD3">
        <w:t>available.</w:t>
      </w:r>
    </w:p>
    <w:p w14:paraId="27C9364A" w14:textId="6D348162" w:rsidR="00F77E75" w:rsidRPr="001E2A8E" w:rsidRDefault="006C3E31" w:rsidP="00F77E75">
      <w:pPr>
        <w:pStyle w:val="ListParagraph"/>
        <w:numPr>
          <w:ilvl w:val="0"/>
          <w:numId w:val="4"/>
        </w:numPr>
        <w:jc w:val="left"/>
      </w:pPr>
      <w:hyperlink r:id="rId18" w:history="1">
        <w:r w:rsidR="00F77E75" w:rsidRPr="001E2A8E">
          <w:rPr>
            <w:rStyle w:val="Hyperlink"/>
            <w:b/>
            <w:bCs/>
          </w:rPr>
          <w:t>Students of Color Career Conference</w:t>
        </w:r>
      </w:hyperlink>
      <w:r w:rsidR="00F77E75" w:rsidRPr="001E2A8E">
        <w:rPr>
          <w:b/>
          <w:bCs/>
        </w:rPr>
        <w:t xml:space="preserve">. </w:t>
      </w:r>
      <w:r w:rsidR="00F77E75" w:rsidRPr="001E2A8E">
        <w:t xml:space="preserve">This one-of-a-kind conference brings </w:t>
      </w:r>
      <w:r w:rsidR="00F77E75">
        <w:rPr>
          <w:u w:val="single"/>
        </w:rPr>
        <w:t xml:space="preserve">MS &amp;HS </w:t>
      </w:r>
      <w:r w:rsidR="00F77E75" w:rsidRPr="001E2A8E">
        <w:t>students from across Western W</w:t>
      </w:r>
      <w:r w:rsidR="00F77E75">
        <w:t>A</w:t>
      </w:r>
      <w:r w:rsidR="00F77E75" w:rsidRPr="001E2A8E">
        <w:t xml:space="preserve"> to network with professionals of color to discuss college and career readiness. Mar</w:t>
      </w:r>
      <w:r w:rsidR="00F77E75">
        <w:t>.</w:t>
      </w:r>
      <w:r w:rsidR="00F77E75" w:rsidRPr="001E2A8E">
        <w:t xml:space="preserve"> 21 at Everett C</w:t>
      </w:r>
      <w:r w:rsidR="00F77E75">
        <w:t>C</w:t>
      </w:r>
      <w:r w:rsidR="00F77E75" w:rsidRPr="001E2A8E">
        <w:t>.</w:t>
      </w:r>
    </w:p>
    <w:p w14:paraId="6BE82E25" w14:textId="1523A40A" w:rsidR="006D0744" w:rsidRDefault="006C3E31" w:rsidP="00C940EB">
      <w:pPr>
        <w:pStyle w:val="ListParagraph"/>
        <w:numPr>
          <w:ilvl w:val="0"/>
          <w:numId w:val="4"/>
        </w:numPr>
        <w:jc w:val="left"/>
      </w:pPr>
      <w:hyperlink r:id="rId19" w:history="1">
        <w:r w:rsidR="006D0744" w:rsidRPr="00557BBE">
          <w:rPr>
            <w:rStyle w:val="Hyperlink"/>
            <w:b/>
            <w:bCs/>
          </w:rPr>
          <w:t>NACAC Spring 2024 National College Fair</w:t>
        </w:r>
      </w:hyperlink>
      <w:r w:rsidR="006D0744" w:rsidRPr="00557BBE">
        <w:rPr>
          <w:b/>
          <w:bCs/>
        </w:rPr>
        <w:t>.</w:t>
      </w:r>
      <w:r w:rsidR="006D0744" w:rsidRPr="00557BBE">
        <w:t xml:space="preserve"> 3/24-Virtual, 4/21-Virtual</w:t>
      </w:r>
      <w:r w:rsidR="006D0744">
        <w:t>.</w:t>
      </w:r>
      <w:r w:rsidR="006D0744" w:rsidRPr="00557BBE">
        <w:t xml:space="preserve"> </w:t>
      </w:r>
    </w:p>
    <w:p w14:paraId="32EB452E" w14:textId="4682E8EB" w:rsidR="0031634F" w:rsidRDefault="006C3E31" w:rsidP="00B53AB9">
      <w:pPr>
        <w:pStyle w:val="ListParagraph"/>
        <w:numPr>
          <w:ilvl w:val="0"/>
          <w:numId w:val="4"/>
        </w:numPr>
        <w:jc w:val="left"/>
      </w:pPr>
      <w:hyperlink r:id="rId20" w:history="1">
        <w:r w:rsidR="006D0744" w:rsidRPr="00C940EB">
          <w:rPr>
            <w:rStyle w:val="Hyperlink"/>
            <w:b/>
            <w:bCs/>
          </w:rPr>
          <w:t>PNACAC Spring College Fair</w:t>
        </w:r>
      </w:hyperlink>
      <w:r w:rsidR="006D0744">
        <w:t>.  4/19-Spokane</w:t>
      </w:r>
      <w:r w:rsidR="00D578E1">
        <w:t xml:space="preserve"> (</w:t>
      </w:r>
      <w:hyperlink r:id="rId21" w:history="1">
        <w:r w:rsidR="00D578E1">
          <w:rPr>
            <w:rStyle w:val="Hyperlink"/>
          </w:rPr>
          <w:t>Download p</w:t>
        </w:r>
        <w:r w:rsidR="00D578E1" w:rsidRPr="00D578E1">
          <w:rPr>
            <w:rStyle w:val="Hyperlink"/>
          </w:rPr>
          <w:t>oster</w:t>
        </w:r>
      </w:hyperlink>
      <w:r w:rsidR="00D578E1">
        <w:t>)</w:t>
      </w:r>
      <w:r w:rsidR="006D0744">
        <w:t>, 4/22-Seattle</w:t>
      </w:r>
      <w:r w:rsidR="00D578E1">
        <w:t xml:space="preserve"> (</w:t>
      </w:r>
      <w:hyperlink r:id="rId22" w:history="1">
        <w:r w:rsidR="00D578E1" w:rsidRPr="00D578E1">
          <w:rPr>
            <w:rStyle w:val="Hyperlink"/>
          </w:rPr>
          <w:t>poster</w:t>
        </w:r>
      </w:hyperlink>
      <w:r w:rsidR="00D578E1">
        <w:t>)</w:t>
      </w:r>
      <w:r w:rsidR="006D0744">
        <w:t xml:space="preserve">, </w:t>
      </w:r>
      <w:r w:rsidR="00D578E1">
        <w:t>4/25- Everett (</w:t>
      </w:r>
      <w:hyperlink r:id="rId23" w:history="1">
        <w:r w:rsidR="00D578E1" w:rsidRPr="00D578E1">
          <w:rPr>
            <w:rStyle w:val="Hyperlink"/>
          </w:rPr>
          <w:t>poster</w:t>
        </w:r>
      </w:hyperlink>
      <w:r w:rsidR="00D578E1">
        <w:t xml:space="preserve">), </w:t>
      </w:r>
      <w:r w:rsidR="006D0744">
        <w:t>4/30-Portland</w:t>
      </w:r>
      <w:r w:rsidR="00D578E1">
        <w:t xml:space="preserve"> (</w:t>
      </w:r>
      <w:hyperlink r:id="rId24" w:history="1">
        <w:r w:rsidR="00D578E1" w:rsidRPr="00D578E1">
          <w:rPr>
            <w:rStyle w:val="Hyperlink"/>
          </w:rPr>
          <w:t>poster</w:t>
        </w:r>
      </w:hyperlink>
      <w:r w:rsidR="00D578E1">
        <w:t>)</w:t>
      </w:r>
      <w:r w:rsidR="006D0744">
        <w:t xml:space="preserve">. </w:t>
      </w:r>
      <w:r w:rsidR="0031634F" w:rsidRPr="00380AD3">
        <w:t xml:space="preserve"> </w:t>
      </w:r>
    </w:p>
    <w:p w14:paraId="0A9EA3E7" w14:textId="7236A0E4" w:rsidR="002D0BF2" w:rsidRPr="00EB01D4" w:rsidRDefault="003127A7" w:rsidP="004E5375">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p w14:paraId="198B95DA" w14:textId="77777777" w:rsidR="00445E20" w:rsidRPr="00445E20" w:rsidRDefault="00445E20" w:rsidP="002312E5">
      <w:pPr>
        <w:pStyle w:val="ListParagraph"/>
        <w:numPr>
          <w:ilvl w:val="0"/>
          <w:numId w:val="7"/>
        </w:numPr>
        <w:jc w:val="left"/>
      </w:pPr>
      <w:r w:rsidRPr="00445E20">
        <w:rPr>
          <w:b/>
          <w:bCs/>
        </w:rPr>
        <w:t xml:space="preserve">Webinar: </w:t>
      </w:r>
      <w:hyperlink r:id="rId25" w:anchor="/registration" w:tgtFrame="_blank" w:history="1">
        <w:r w:rsidRPr="00445E20">
          <w:rPr>
            <w:rStyle w:val="Hyperlink"/>
            <w:b/>
            <w:bCs/>
          </w:rPr>
          <w:t>Better Together: Integrating Attendance and Behavior</w:t>
        </w:r>
      </w:hyperlink>
      <w:r w:rsidRPr="00445E20">
        <w:t xml:space="preserve">. Mar. 6. 11:30 AM. </w:t>
      </w:r>
    </w:p>
    <w:p w14:paraId="24CAF0BC" w14:textId="5A6AF910" w:rsidR="005C417D" w:rsidRDefault="006C3E31" w:rsidP="002312E5">
      <w:pPr>
        <w:pStyle w:val="ListParagraph"/>
        <w:numPr>
          <w:ilvl w:val="0"/>
          <w:numId w:val="7"/>
        </w:numPr>
        <w:jc w:val="left"/>
      </w:pPr>
      <w:hyperlink r:id="rId26" w:history="1">
        <w:r w:rsidR="00C92A5F" w:rsidRPr="001940F0">
          <w:rPr>
            <w:rStyle w:val="Hyperlink"/>
            <w:b/>
            <w:bCs/>
          </w:rPr>
          <w:t>2024 WSCA Conference</w:t>
        </w:r>
        <w:r w:rsidR="00BA4FFC" w:rsidRPr="004F057D">
          <w:rPr>
            <w:rStyle w:val="Hyperlink"/>
          </w:rPr>
          <w:t>.</w:t>
        </w:r>
      </w:hyperlink>
      <w:r w:rsidR="00BA4FFC" w:rsidRPr="004F057D">
        <w:t xml:space="preserve"> Mar. 6-8, SeaTac.</w:t>
      </w:r>
      <w:r w:rsidR="00C92A5F" w:rsidRPr="004F057D">
        <w:t xml:space="preserve"> </w:t>
      </w:r>
    </w:p>
    <w:p w14:paraId="05D90143" w14:textId="77777777" w:rsidR="004B209E" w:rsidRPr="00D578E1" w:rsidRDefault="004B209E" w:rsidP="004B209E">
      <w:pPr>
        <w:pStyle w:val="ListParagraph"/>
        <w:numPr>
          <w:ilvl w:val="0"/>
          <w:numId w:val="7"/>
        </w:numPr>
        <w:jc w:val="left"/>
      </w:pPr>
      <w:bookmarkStart w:id="1" w:name="link_15"/>
      <w:r w:rsidRPr="004B209E">
        <w:rPr>
          <w:b/>
          <w:bCs/>
        </w:rPr>
        <w:t xml:space="preserve">Webinar: </w:t>
      </w:r>
      <w:hyperlink r:id="rId27" w:anchor="/registration" w:history="1">
        <w:r w:rsidRPr="004B209E">
          <w:rPr>
            <w:rStyle w:val="Hyperlink"/>
            <w:b/>
            <w:bCs/>
          </w:rPr>
          <w:t>Perceptions &amp; Opportunity: Supporting Post-Resident Youth</w:t>
        </w:r>
      </w:hyperlink>
      <w:r w:rsidRPr="004B209E">
        <w:rPr>
          <w:b/>
          <w:bCs/>
        </w:rPr>
        <w:t>.</w:t>
      </w:r>
      <w:r w:rsidRPr="00D578E1">
        <w:t xml:space="preserve"> From OSPI. Mar. 5, Noon.</w:t>
      </w:r>
    </w:p>
    <w:p w14:paraId="4E260584" w14:textId="77777777" w:rsidR="004B209E" w:rsidRPr="00445E20" w:rsidRDefault="004B209E" w:rsidP="004B209E">
      <w:pPr>
        <w:pStyle w:val="ListParagraph"/>
        <w:numPr>
          <w:ilvl w:val="0"/>
          <w:numId w:val="7"/>
        </w:numPr>
        <w:jc w:val="left"/>
      </w:pPr>
      <w:bookmarkStart w:id="2" w:name="link_8"/>
      <w:r w:rsidRPr="00445E20">
        <w:rPr>
          <w:b/>
          <w:bCs/>
        </w:rPr>
        <w:t>Webinar: </w:t>
      </w:r>
      <w:hyperlink r:id="rId28" w:tgtFrame="_blank" w:history="1">
        <w:r w:rsidRPr="00445E20">
          <w:rPr>
            <w:rStyle w:val="Hyperlink"/>
            <w:b/>
            <w:bCs/>
          </w:rPr>
          <w:t>Financial Aid Offer Review.</w:t>
        </w:r>
      </w:hyperlink>
      <w:r w:rsidRPr="00445E20">
        <w:t xml:space="preserve"> By uAspire. March 12, 11 AM.</w:t>
      </w:r>
    </w:p>
    <w:p w14:paraId="711214C8" w14:textId="77777777" w:rsidR="004B209E" w:rsidRPr="00D578E1" w:rsidRDefault="004B209E" w:rsidP="004B209E">
      <w:pPr>
        <w:pStyle w:val="ListParagraph"/>
        <w:numPr>
          <w:ilvl w:val="0"/>
          <w:numId w:val="7"/>
        </w:numPr>
        <w:jc w:val="left"/>
      </w:pPr>
      <w:r w:rsidRPr="004B209E">
        <w:rPr>
          <w:b/>
          <w:bCs/>
        </w:rPr>
        <w:t xml:space="preserve">Virtual: </w:t>
      </w:r>
      <w:hyperlink r:id="rId29" w:history="1">
        <w:r w:rsidRPr="004B209E">
          <w:rPr>
            <w:rStyle w:val="Hyperlink"/>
            <w:b/>
            <w:bCs/>
          </w:rPr>
          <w:t>OSPI Grad Team News You Can Use</w:t>
        </w:r>
      </w:hyperlink>
      <w:r>
        <w:rPr>
          <w:b/>
          <w:bCs/>
        </w:rPr>
        <w:t xml:space="preserve">. </w:t>
      </w:r>
      <w:r>
        <w:t>Includes</w:t>
      </w:r>
      <w:r w:rsidRPr="00D578E1">
        <w:t xml:space="preserve"> presentation</w:t>
      </w:r>
      <w:r>
        <w:t xml:space="preserve">, </w:t>
      </w:r>
      <w:r w:rsidRPr="00D578E1">
        <w:t>program</w:t>
      </w:r>
      <w:r>
        <w:t>/</w:t>
      </w:r>
      <w:r w:rsidRPr="00D578E1">
        <w:t>Legislative updates</w:t>
      </w:r>
      <w:r>
        <w:t xml:space="preserve">, and </w:t>
      </w:r>
      <w:r w:rsidRPr="00D578E1">
        <w:t xml:space="preserve">Q&amp;A. </w:t>
      </w:r>
      <w:bookmarkEnd w:id="2"/>
      <w:r>
        <w:t>Mar. 13, 2:30.</w:t>
      </w:r>
    </w:p>
    <w:p w14:paraId="66D57F88" w14:textId="3A682546" w:rsidR="000C19B4" w:rsidRPr="00EA5C1C" w:rsidRDefault="000C19B4" w:rsidP="002312E5">
      <w:pPr>
        <w:pStyle w:val="ListParagraph"/>
        <w:numPr>
          <w:ilvl w:val="0"/>
          <w:numId w:val="7"/>
        </w:numPr>
        <w:jc w:val="left"/>
      </w:pPr>
      <w:r w:rsidRPr="00EA5C1C">
        <w:rPr>
          <w:b/>
          <w:bCs/>
        </w:rPr>
        <w:t xml:space="preserve">Virtual: </w:t>
      </w:r>
      <w:hyperlink r:id="rId30" w:history="1">
        <w:r w:rsidRPr="00EA5C1C">
          <w:rPr>
            <w:rStyle w:val="Hyperlink"/>
            <w:b/>
            <w:bCs/>
          </w:rPr>
          <w:t>GEAR UP Discussion Lab: Family Engagement</w:t>
        </w:r>
      </w:hyperlink>
      <w:r w:rsidRPr="00EA5C1C">
        <w:t>. By NCCEP. Mar.14, 11 AM.</w:t>
      </w:r>
    </w:p>
    <w:p w14:paraId="5E55C980" w14:textId="776E3140" w:rsidR="00AB2431" w:rsidRPr="00EA5C1C" w:rsidRDefault="00AB2431" w:rsidP="002312E5">
      <w:pPr>
        <w:pStyle w:val="ListParagraph"/>
        <w:numPr>
          <w:ilvl w:val="0"/>
          <w:numId w:val="7"/>
        </w:numPr>
        <w:jc w:val="left"/>
      </w:pPr>
      <w:r w:rsidRPr="00EA5C1C">
        <w:rPr>
          <w:b/>
          <w:bCs/>
        </w:rPr>
        <w:t xml:space="preserve">Virtual: </w:t>
      </w:r>
      <w:hyperlink r:id="rId31" w:history="1">
        <w:r w:rsidRPr="00EA5C1C">
          <w:rPr>
            <w:rStyle w:val="Hyperlink"/>
            <w:b/>
            <w:bCs/>
          </w:rPr>
          <w:t>Spring Learning Lab</w:t>
        </w:r>
      </w:hyperlink>
      <w:r w:rsidRPr="00EA5C1C">
        <w:rPr>
          <w:rStyle w:val="Hyperlink"/>
          <w:b/>
          <w:bCs/>
        </w:rPr>
        <w:t>s</w:t>
      </w:r>
      <w:r w:rsidRPr="00EA5C1C">
        <w:t>. By NCCEP. For GU professionals.</w:t>
      </w:r>
      <w:r w:rsidRPr="00EA5C1C">
        <w:rPr>
          <w:b/>
          <w:bCs/>
        </w:rPr>
        <w:t xml:space="preserve"> </w:t>
      </w:r>
      <w:r w:rsidRPr="00EA5C1C">
        <w:rPr>
          <w:u w:val="single"/>
        </w:rPr>
        <w:t>Apply by Mar. 15.</w:t>
      </w:r>
      <w:r w:rsidRPr="00EA5C1C">
        <w:t xml:space="preserve"> </w:t>
      </w:r>
    </w:p>
    <w:p w14:paraId="09E08853" w14:textId="77E8923A" w:rsidR="005C417D" w:rsidRDefault="005C417D" w:rsidP="002312E5">
      <w:pPr>
        <w:pStyle w:val="ListParagraph"/>
        <w:numPr>
          <w:ilvl w:val="0"/>
          <w:numId w:val="7"/>
        </w:numPr>
        <w:jc w:val="left"/>
      </w:pPr>
      <w:r w:rsidRPr="00EA5C1C">
        <w:rPr>
          <w:b/>
          <w:bCs/>
        </w:rPr>
        <w:t xml:space="preserve">Webinar: </w:t>
      </w:r>
      <w:hyperlink r:id="rId32" w:anchor="/registration" w:history="1">
        <w:r w:rsidRPr="00EA5C1C">
          <w:rPr>
            <w:rStyle w:val="Hyperlink"/>
            <w:b/>
            <w:bCs/>
          </w:rPr>
          <w:t>Introduction to Apprenticeships</w:t>
        </w:r>
      </w:hyperlink>
      <w:r w:rsidRPr="00EA5C1C">
        <w:t xml:space="preserve">. By OSPI/WSAC. Mar. 20, 9:00-10:30 </w:t>
      </w:r>
      <w:bookmarkEnd w:id="1"/>
    </w:p>
    <w:p w14:paraId="7B8E67A4" w14:textId="1E802AB4" w:rsidR="00DF2415" w:rsidRPr="00DF2415" w:rsidRDefault="00DF2415" w:rsidP="00DF2415">
      <w:pPr>
        <w:pStyle w:val="ListParagraph"/>
        <w:numPr>
          <w:ilvl w:val="0"/>
          <w:numId w:val="7"/>
        </w:numPr>
        <w:jc w:val="left"/>
      </w:pPr>
      <w:r>
        <w:rPr>
          <w:b/>
          <w:bCs/>
        </w:rPr>
        <w:t xml:space="preserve">Webinar: </w:t>
      </w:r>
      <w:hyperlink r:id="rId33" w:anchor="/registration" w:history="1">
        <w:r w:rsidRPr="00DF2415">
          <w:rPr>
            <w:rStyle w:val="Hyperlink"/>
            <w:b/>
            <w:bCs/>
          </w:rPr>
          <w:t xml:space="preserve">How Our Institutions are </w:t>
        </w:r>
        <w:r w:rsidRPr="00DF2415">
          <w:rPr>
            <w:rStyle w:val="Hyperlink"/>
            <w:b/>
            <w:bCs/>
          </w:rPr>
          <w:t>A</w:t>
        </w:r>
        <w:r w:rsidRPr="00DF2415">
          <w:rPr>
            <w:rStyle w:val="Hyperlink"/>
            <w:b/>
            <w:bCs/>
          </w:rPr>
          <w:t>ccommodating and Navigating the Delay in Higher Education Financial Aid for 2024.</w:t>
        </w:r>
      </w:hyperlink>
      <w:r w:rsidRPr="00DF2415">
        <w:t xml:space="preserve"> </w:t>
      </w:r>
      <w:r>
        <w:t>By LEV</w:t>
      </w:r>
      <w:r w:rsidRPr="00DF2415">
        <w:t>. Live Spanish interpretation and closed captioning in English will be provided. Mar 28, 12:30 PM</w:t>
      </w:r>
    </w:p>
    <w:p w14:paraId="4FFBC8E6" w14:textId="77777777" w:rsidR="00445E20" w:rsidRPr="00445E20" w:rsidRDefault="006C3E31" w:rsidP="002312E5">
      <w:pPr>
        <w:pStyle w:val="ListParagraph"/>
        <w:numPr>
          <w:ilvl w:val="0"/>
          <w:numId w:val="7"/>
        </w:numPr>
        <w:jc w:val="left"/>
      </w:pPr>
      <w:hyperlink r:id="rId34" w:history="1">
        <w:r w:rsidR="00445E20" w:rsidRPr="00445E20">
          <w:rPr>
            <w:rStyle w:val="Hyperlink"/>
            <w:b/>
            <w:bCs/>
          </w:rPr>
          <w:t>NCAN Virtual Spring Institute</w:t>
        </w:r>
      </w:hyperlink>
      <w:r w:rsidR="00445E20" w:rsidRPr="00445E20">
        <w:rPr>
          <w:b/>
          <w:bCs/>
        </w:rPr>
        <w:t>.</w:t>
      </w:r>
      <w:r w:rsidR="00445E20" w:rsidRPr="00445E20">
        <w:t xml:space="preserve"> April 15-19.</w:t>
      </w:r>
    </w:p>
    <w:p w14:paraId="4AC46C48" w14:textId="7973B31D" w:rsidR="00277EFC" w:rsidRPr="004F057D" w:rsidRDefault="006C3E31" w:rsidP="002312E5">
      <w:pPr>
        <w:pStyle w:val="ListParagraph"/>
        <w:numPr>
          <w:ilvl w:val="0"/>
          <w:numId w:val="7"/>
        </w:numPr>
        <w:jc w:val="left"/>
      </w:pPr>
      <w:hyperlink r:id="rId35" w:history="1">
        <w:r w:rsidR="00C94EB1" w:rsidRPr="001940F0">
          <w:rPr>
            <w:rStyle w:val="Hyperlink"/>
            <w:b/>
            <w:bCs/>
          </w:rPr>
          <w:t>PNACAC Conference: Where It All Began</w:t>
        </w:r>
      </w:hyperlink>
      <w:r w:rsidR="00C94EB1" w:rsidRPr="001940F0">
        <w:rPr>
          <w:b/>
          <w:bCs/>
        </w:rPr>
        <w:t>.</w:t>
      </w:r>
      <w:r w:rsidR="00277EFC" w:rsidRPr="004F057D">
        <w:t xml:space="preserve"> May 22 - 24, Salem, O</w:t>
      </w:r>
      <w:r w:rsidR="00C94EB1" w:rsidRPr="004F057D">
        <w:t xml:space="preserve">R. </w:t>
      </w:r>
    </w:p>
    <w:p w14:paraId="3BED8194" w14:textId="77777777" w:rsidR="00C75890" w:rsidRDefault="006C3E31" w:rsidP="002312E5">
      <w:pPr>
        <w:pStyle w:val="ListParagraph"/>
        <w:numPr>
          <w:ilvl w:val="0"/>
          <w:numId w:val="7"/>
        </w:numPr>
        <w:jc w:val="left"/>
      </w:pPr>
      <w:hyperlink r:id="rId36" w:history="1">
        <w:r w:rsidR="00402CC8" w:rsidRPr="00C75890">
          <w:rPr>
            <w:rStyle w:val="Hyperlink"/>
            <w:b/>
            <w:bCs/>
          </w:rPr>
          <w:t>NCCEP/GEAR UP Annual Conference</w:t>
        </w:r>
      </w:hyperlink>
      <w:r w:rsidR="00402CC8" w:rsidRPr="00C75890">
        <w:rPr>
          <w:b/>
          <w:bCs/>
        </w:rPr>
        <w:t>.</w:t>
      </w:r>
      <w:r w:rsidR="00402CC8" w:rsidRPr="004F057D">
        <w:t xml:space="preserve"> July 21-24, Washington, DC.</w:t>
      </w:r>
    </w:p>
    <w:p w14:paraId="5D1C622A" w14:textId="03DFCDF9" w:rsidR="00E12188" w:rsidRPr="00087959" w:rsidRDefault="002F0864" w:rsidP="00C75890">
      <w:pPr>
        <w:pStyle w:val="Heading1"/>
        <w:pBdr>
          <w:bottom w:val="single" w:sz="4" w:space="1" w:color="BFBFBF" w:themeColor="background1" w:themeShade="BF"/>
        </w:pBdr>
      </w:pPr>
      <w:r w:rsidRPr="009336B1">
        <w:t>Resource</w:t>
      </w:r>
      <w:r w:rsidR="0091215E">
        <w:t>s</w:t>
      </w:r>
      <w:r w:rsidR="00114F92" w:rsidRPr="009336B1">
        <w:t>:</w:t>
      </w:r>
    </w:p>
    <w:p w14:paraId="4EA3E287" w14:textId="79FA77D6" w:rsidR="00BD2483" w:rsidRPr="00DF2415" w:rsidRDefault="0091215E" w:rsidP="00DF2415">
      <w:pPr>
        <w:pStyle w:val="ListParagraph"/>
        <w:numPr>
          <w:ilvl w:val="0"/>
          <w:numId w:val="31"/>
        </w:numPr>
        <w:jc w:val="left"/>
      </w:pPr>
      <w:r w:rsidRPr="00DF2415">
        <w:rPr>
          <w:b/>
          <w:bCs/>
        </w:rPr>
        <w:t>WAGU Featured Resource:</w:t>
      </w:r>
      <w:r w:rsidR="00F327B2" w:rsidRPr="00DF2415">
        <w:rPr>
          <w:b/>
          <w:bCs/>
        </w:rPr>
        <w:t xml:space="preserve"> </w:t>
      </w:r>
      <w:hyperlink r:id="rId37" w:history="1">
        <w:r w:rsidR="00DF2415" w:rsidRPr="00DF2415">
          <w:rPr>
            <w:rStyle w:val="Hyperlink"/>
            <w:b/>
            <w:bCs/>
          </w:rPr>
          <w:t>Family Engagement Resource Guide</w:t>
        </w:r>
      </w:hyperlink>
      <w:r w:rsidR="00DF2415" w:rsidRPr="00DF2415">
        <w:t>. Includes activity ideas for family nights. Although this document is intended for Washington State GEAR UP staff, this work should ideally be part of a broader effort spearheaded by administrators and carried out as a team. </w:t>
      </w:r>
    </w:p>
    <w:p w14:paraId="32F98B87" w14:textId="7D4DBE36" w:rsidR="00DF2415" w:rsidRPr="00DF2415" w:rsidRDefault="00DF2415" w:rsidP="00DF2415">
      <w:pPr>
        <w:pStyle w:val="ListParagraph"/>
        <w:numPr>
          <w:ilvl w:val="0"/>
          <w:numId w:val="16"/>
        </w:numPr>
        <w:jc w:val="left"/>
        <w:rPr>
          <w:b/>
          <w:bCs/>
        </w:rPr>
      </w:pPr>
      <w:hyperlink r:id="rId38" w:history="1">
        <w:r w:rsidRPr="00DF2415">
          <w:rPr>
            <w:rStyle w:val="Hyperlink"/>
            <w:b/>
            <w:bCs/>
          </w:rPr>
          <w:t>FAFSA Updates</w:t>
        </w:r>
      </w:hyperlink>
      <w:r w:rsidRPr="00DF2415">
        <w:rPr>
          <w:b/>
          <w:bCs/>
        </w:rPr>
        <w:t>.</w:t>
      </w:r>
      <w:r w:rsidRPr="00DF2415">
        <w:t xml:space="preserve"> </w:t>
      </w:r>
      <w:r>
        <w:t>Bookmark and s</w:t>
      </w:r>
      <w:r w:rsidRPr="00DF2415">
        <w:t xml:space="preserve">tay up-to-date on the 24-25 </w:t>
      </w:r>
      <w:hyperlink r:id="rId39" w:tgtFrame="_blank" w:history="1">
        <w:r>
          <w:rPr>
            <w:rStyle w:val="Hyperlink"/>
          </w:rPr>
          <w:t>FAFSA</w:t>
        </w:r>
      </w:hyperlink>
      <w:r>
        <w:rPr>
          <w:rStyle w:val="Hyperlink"/>
        </w:rPr>
        <w:t xml:space="preserve"> </w:t>
      </w:r>
      <w:r w:rsidRPr="00DF2415">
        <w:t>challenges and their resolutions or solutions to those as they become available.</w:t>
      </w:r>
    </w:p>
    <w:p w14:paraId="2ACF7113" w14:textId="43427240" w:rsidR="007D76C3" w:rsidRPr="007D76C3" w:rsidRDefault="006C3E31" w:rsidP="00C0187B">
      <w:pPr>
        <w:pStyle w:val="ListParagraph"/>
        <w:numPr>
          <w:ilvl w:val="0"/>
          <w:numId w:val="16"/>
        </w:numPr>
        <w:jc w:val="left"/>
      </w:pPr>
      <w:hyperlink r:id="rId40" w:history="1">
        <w:r w:rsidR="007D76C3" w:rsidRPr="009B2455">
          <w:rPr>
            <w:rStyle w:val="Hyperlink"/>
            <w:b/>
            <w:bCs/>
          </w:rPr>
          <w:t>Social and Emotional Development in Early Adolescence: Tapping into the Power of Relationships and Mentoring</w:t>
        </w:r>
      </w:hyperlink>
      <w:r w:rsidR="007D76C3">
        <w:t xml:space="preserve">. </w:t>
      </w:r>
      <w:r w:rsidR="007D76C3" w:rsidRPr="007D76C3">
        <w:t xml:space="preserve">This guide focuses specifically on relationship-based strategies for young adolescents in the middle grades. </w:t>
      </w:r>
    </w:p>
    <w:p w14:paraId="11BA912A" w14:textId="098026B4" w:rsidR="002E24AE" w:rsidRPr="00E868D8" w:rsidRDefault="006C3E31" w:rsidP="00E868D8">
      <w:pPr>
        <w:pStyle w:val="ListParagraph"/>
        <w:numPr>
          <w:ilvl w:val="0"/>
          <w:numId w:val="16"/>
        </w:numPr>
        <w:jc w:val="left"/>
      </w:pPr>
      <w:hyperlink r:id="rId41" w:history="1">
        <w:r w:rsidR="00C0187B" w:rsidRPr="00C0187B">
          <w:rPr>
            <w:rStyle w:val="Hyperlink"/>
            <w:b/>
            <w:bCs/>
          </w:rPr>
          <w:t>Find Career Ideas: A How-To Guide Worksheet</w:t>
        </w:r>
      </w:hyperlink>
      <w:r w:rsidR="00C0187B" w:rsidRPr="00C0187B">
        <w:rPr>
          <w:b/>
          <w:bCs/>
        </w:rPr>
        <w:t>.</w:t>
      </w:r>
      <w:r w:rsidR="00C0187B">
        <w:t xml:space="preserve"> </w:t>
      </w:r>
      <w:r w:rsidR="002E24AE" w:rsidRPr="00E868D8">
        <w:t>What type of job would fit you best? Try</w:t>
      </w:r>
      <w:r w:rsidR="00C0187B">
        <w:t xml:space="preserve"> this</w:t>
      </w:r>
      <w:r w:rsidR="002E24AE" w:rsidRPr="00E868D8">
        <w:t xml:space="preserve"> How-to Guide: to learn about your interests, skills, and work values. </w:t>
      </w:r>
    </w:p>
    <w:p w14:paraId="37234DA3" w14:textId="145975B3" w:rsidR="005D436E" w:rsidRPr="00E868D8" w:rsidRDefault="006C3E31" w:rsidP="00E868D8">
      <w:pPr>
        <w:pStyle w:val="ListParagraph"/>
        <w:numPr>
          <w:ilvl w:val="0"/>
          <w:numId w:val="16"/>
        </w:numPr>
        <w:jc w:val="left"/>
      </w:pPr>
      <w:hyperlink r:id="rId42" w:history="1">
        <w:r w:rsidR="005D436E" w:rsidRPr="00C0187B">
          <w:rPr>
            <w:rStyle w:val="Hyperlink"/>
            <w:b/>
            <w:bCs/>
          </w:rPr>
          <w:t>How to Prepare for College</w:t>
        </w:r>
      </w:hyperlink>
      <w:r w:rsidR="005D436E" w:rsidRPr="00C0187B">
        <w:rPr>
          <w:b/>
          <w:bCs/>
        </w:rPr>
        <w:t>.</w:t>
      </w:r>
      <w:r w:rsidR="005D436E" w:rsidRPr="00E868D8">
        <w:t xml:space="preserve"> Resources to help you make the most of high school while preparing for your college journey.</w:t>
      </w:r>
    </w:p>
    <w:p w14:paraId="2C7E6539" w14:textId="4E95AF2E" w:rsidR="00453E53" w:rsidRPr="0005060A" w:rsidRDefault="007004E1" w:rsidP="00F327B2">
      <w:pPr>
        <w:pBdr>
          <w:bottom w:val="single" w:sz="4" w:space="1" w:color="BFBFBF" w:themeColor="background1" w:themeShade="BF"/>
        </w:pBdr>
        <w:shd w:val="clear" w:color="auto" w:fill="FFFFFF"/>
        <w:spacing w:before="240"/>
        <w:rPr>
          <w:rFonts w:asciiTheme="majorHAnsi" w:eastAsiaTheme="majorEastAsia" w:hAnsiTheme="majorHAnsi" w:cstheme="majorBidi"/>
          <w:b/>
          <w:bCs/>
          <w:color w:val="806000" w:themeColor="accent4" w:themeShade="80"/>
          <w:spacing w:val="4"/>
          <w:sz w:val="24"/>
          <w:szCs w:val="28"/>
        </w:rPr>
      </w:pPr>
      <w:r w:rsidRPr="0005060A">
        <w:rPr>
          <w:rFonts w:asciiTheme="majorHAnsi" w:eastAsiaTheme="majorEastAsia" w:hAnsiTheme="majorHAnsi" w:cstheme="majorBidi"/>
          <w:b/>
          <w:bCs/>
          <w:color w:val="806000" w:themeColor="accent4" w:themeShade="80"/>
          <w:spacing w:val="4"/>
          <w:sz w:val="24"/>
          <w:szCs w:val="28"/>
        </w:rPr>
        <w:t>IN THE NEWS</w:t>
      </w:r>
    </w:p>
    <w:p w14:paraId="7B89EE3D" w14:textId="77777777" w:rsidR="0060314C" w:rsidRPr="00111213" w:rsidRDefault="006C3E31" w:rsidP="00111213">
      <w:pPr>
        <w:pStyle w:val="ListParagraph"/>
        <w:numPr>
          <w:ilvl w:val="0"/>
          <w:numId w:val="29"/>
        </w:numPr>
        <w:jc w:val="left"/>
      </w:pPr>
      <w:hyperlink r:id="rId43" w:history="1">
        <w:r w:rsidR="0060314C" w:rsidRPr="00111213">
          <w:rPr>
            <w:rStyle w:val="Hyperlink"/>
          </w:rPr>
          <w:t>WSAC Announced as Winner of The Great Admissions Redesign Challenge</w:t>
        </w:r>
      </w:hyperlink>
    </w:p>
    <w:p w14:paraId="67B38955" w14:textId="125E3E98" w:rsidR="004B709B" w:rsidRPr="00111213" w:rsidRDefault="0060314C" w:rsidP="00111213">
      <w:pPr>
        <w:pStyle w:val="ListParagraph"/>
        <w:numPr>
          <w:ilvl w:val="0"/>
          <w:numId w:val="29"/>
        </w:numPr>
        <w:jc w:val="left"/>
        <w:rPr>
          <w:rStyle w:val="Hyperlink"/>
        </w:rPr>
      </w:pPr>
      <w:r w:rsidRPr="00111213">
        <w:fldChar w:fldCharType="begin"/>
      </w:r>
      <w:r w:rsidRPr="00111213">
        <w:instrText>HYPERLINK "https://www.heraldnet.com/news/curriculum-on-state-tribes-to-be-renamed-after-late-tulalip-legislator/"</w:instrText>
      </w:r>
      <w:r w:rsidRPr="00111213">
        <w:fldChar w:fldCharType="separate"/>
      </w:r>
      <w:r w:rsidR="004B709B" w:rsidRPr="00111213">
        <w:rPr>
          <w:rStyle w:val="Hyperlink"/>
        </w:rPr>
        <w:t xml:space="preserve">Curriculum </w:t>
      </w:r>
      <w:r w:rsidRPr="00111213">
        <w:rPr>
          <w:rStyle w:val="Hyperlink"/>
        </w:rPr>
        <w:t xml:space="preserve">on State Tribes to Be Renamed after Late </w:t>
      </w:r>
      <w:r w:rsidR="004B709B" w:rsidRPr="00111213">
        <w:rPr>
          <w:rStyle w:val="Hyperlink"/>
        </w:rPr>
        <w:t xml:space="preserve">Tulalip </w:t>
      </w:r>
      <w:r w:rsidRPr="00111213">
        <w:rPr>
          <w:rStyle w:val="Hyperlink"/>
        </w:rPr>
        <w:t>Legislator</w:t>
      </w:r>
    </w:p>
    <w:p w14:paraId="444909D5" w14:textId="1E75E038" w:rsidR="004B709B" w:rsidRPr="00111213" w:rsidRDefault="0060314C" w:rsidP="00111213">
      <w:pPr>
        <w:pStyle w:val="ListParagraph"/>
        <w:numPr>
          <w:ilvl w:val="0"/>
          <w:numId w:val="29"/>
        </w:numPr>
        <w:jc w:val="left"/>
        <w:rPr>
          <w:rStyle w:val="Hyperlink"/>
        </w:rPr>
      </w:pPr>
      <w:r w:rsidRPr="00111213">
        <w:fldChar w:fldCharType="end"/>
      </w:r>
      <w:r w:rsidRPr="00111213">
        <w:fldChar w:fldCharType="begin"/>
      </w:r>
      <w:r w:rsidRPr="00111213">
        <w:instrText>HYPERLINK "https://www.gettingsmart.com/podcast/michael-gonzalez-on-rural-innovation-zones-and-cte/"</w:instrText>
      </w:r>
      <w:r w:rsidRPr="00111213">
        <w:fldChar w:fldCharType="separate"/>
      </w:r>
      <w:r w:rsidR="004B709B" w:rsidRPr="00111213">
        <w:rPr>
          <w:rStyle w:val="Hyperlink"/>
        </w:rPr>
        <w:t xml:space="preserve">Michael Gonzalez </w:t>
      </w:r>
      <w:r w:rsidRPr="00111213">
        <w:rPr>
          <w:rStyle w:val="Hyperlink"/>
        </w:rPr>
        <w:t xml:space="preserve">on </w:t>
      </w:r>
      <w:r w:rsidR="004B709B" w:rsidRPr="00111213">
        <w:rPr>
          <w:rStyle w:val="Hyperlink"/>
        </w:rPr>
        <w:t xml:space="preserve">Rural Innovation Zones </w:t>
      </w:r>
      <w:r w:rsidRPr="00111213">
        <w:rPr>
          <w:rStyle w:val="Hyperlink"/>
        </w:rPr>
        <w:t xml:space="preserve">&amp; </w:t>
      </w:r>
      <w:r w:rsidR="004B709B" w:rsidRPr="00111213">
        <w:rPr>
          <w:rStyle w:val="Hyperlink"/>
        </w:rPr>
        <w:t>CTE</w:t>
      </w:r>
    </w:p>
    <w:p w14:paraId="65CA6BE4" w14:textId="30391992" w:rsidR="004B709B" w:rsidRPr="00111213" w:rsidRDefault="0060314C" w:rsidP="00111213">
      <w:pPr>
        <w:pStyle w:val="ListParagraph"/>
        <w:numPr>
          <w:ilvl w:val="0"/>
          <w:numId w:val="29"/>
        </w:numPr>
        <w:jc w:val="left"/>
        <w:rPr>
          <w:rStyle w:val="Hyperlink"/>
        </w:rPr>
      </w:pPr>
      <w:r w:rsidRPr="00111213">
        <w:fldChar w:fldCharType="end"/>
      </w:r>
      <w:r w:rsidRPr="00111213">
        <w:fldChar w:fldCharType="begin"/>
      </w:r>
      <w:r w:rsidRPr="00111213">
        <w:instrText>HYPERLINK "https://www.seattletimes.com/seattle-news/education/financial-literacy-may-soon-be-required-in-wa-to-graduate-meet-the-teen-behind-it/"</w:instrText>
      </w:r>
      <w:r w:rsidRPr="00111213">
        <w:fldChar w:fldCharType="separate"/>
      </w:r>
      <w:r w:rsidR="00C318A9" w:rsidRPr="00111213">
        <w:rPr>
          <w:rStyle w:val="Hyperlink"/>
        </w:rPr>
        <w:t xml:space="preserve">Financial </w:t>
      </w:r>
      <w:r w:rsidRPr="00111213">
        <w:rPr>
          <w:rStyle w:val="Hyperlink"/>
        </w:rPr>
        <w:t xml:space="preserve">Literacy May Soon Be Required for </w:t>
      </w:r>
      <w:r w:rsidR="00C318A9" w:rsidRPr="00111213">
        <w:rPr>
          <w:rStyle w:val="Hyperlink"/>
        </w:rPr>
        <w:t xml:space="preserve">WA </w:t>
      </w:r>
      <w:r w:rsidRPr="00111213">
        <w:rPr>
          <w:rStyle w:val="Hyperlink"/>
        </w:rPr>
        <w:t xml:space="preserve">Students. </w:t>
      </w:r>
      <w:r w:rsidR="00C318A9" w:rsidRPr="00111213">
        <w:rPr>
          <w:rStyle w:val="Hyperlink"/>
        </w:rPr>
        <w:t xml:space="preserve">Meet </w:t>
      </w:r>
      <w:r w:rsidRPr="00111213">
        <w:rPr>
          <w:rStyle w:val="Hyperlink"/>
        </w:rPr>
        <w:t>the Teen behind It</w:t>
      </w:r>
    </w:p>
    <w:p w14:paraId="302348A5" w14:textId="363318F0" w:rsidR="00C318A9" w:rsidRPr="00111213" w:rsidRDefault="0060314C" w:rsidP="00111213">
      <w:pPr>
        <w:pStyle w:val="ListParagraph"/>
        <w:numPr>
          <w:ilvl w:val="0"/>
          <w:numId w:val="29"/>
        </w:numPr>
        <w:jc w:val="left"/>
        <w:rPr>
          <w:rStyle w:val="Hyperlink"/>
        </w:rPr>
      </w:pPr>
      <w:r w:rsidRPr="00111213">
        <w:fldChar w:fldCharType="end"/>
      </w:r>
      <w:r w:rsidRPr="00111213">
        <w:fldChar w:fldCharType="begin"/>
      </w:r>
      <w:r w:rsidRPr="00111213">
        <w:instrText>HYPERLINK "https://heraldnet.com/news/to-ban-or-embrace-chatgpt-local-teachers-fight-ai-with-ai-or-dont/"</w:instrText>
      </w:r>
      <w:r w:rsidRPr="00111213">
        <w:fldChar w:fldCharType="separate"/>
      </w:r>
      <w:r w:rsidR="00C318A9" w:rsidRPr="00111213">
        <w:rPr>
          <w:rStyle w:val="Hyperlink"/>
        </w:rPr>
        <w:t xml:space="preserve">To </w:t>
      </w:r>
      <w:r w:rsidRPr="00111213">
        <w:rPr>
          <w:rStyle w:val="Hyperlink"/>
        </w:rPr>
        <w:t>B</w:t>
      </w:r>
      <w:r w:rsidR="00C318A9" w:rsidRPr="00111213">
        <w:rPr>
          <w:rStyle w:val="Hyperlink"/>
        </w:rPr>
        <w:t xml:space="preserve">an </w:t>
      </w:r>
      <w:r w:rsidRPr="00111213">
        <w:rPr>
          <w:rStyle w:val="Hyperlink"/>
        </w:rPr>
        <w:t>or E</w:t>
      </w:r>
      <w:r w:rsidR="00C318A9" w:rsidRPr="00111213">
        <w:rPr>
          <w:rStyle w:val="Hyperlink"/>
        </w:rPr>
        <w:t xml:space="preserve">mbrace </w:t>
      </w:r>
      <w:r w:rsidRPr="00111213">
        <w:rPr>
          <w:rStyle w:val="Hyperlink"/>
        </w:rPr>
        <w:t xml:space="preserve">ChatGPT? </w:t>
      </w:r>
      <w:r w:rsidR="00C318A9" w:rsidRPr="00111213">
        <w:rPr>
          <w:rStyle w:val="Hyperlink"/>
        </w:rPr>
        <w:t xml:space="preserve">Local </w:t>
      </w:r>
      <w:r w:rsidRPr="00111213">
        <w:rPr>
          <w:rStyle w:val="Hyperlink"/>
        </w:rPr>
        <w:t>Teachers Fig</w:t>
      </w:r>
      <w:r w:rsidR="00C318A9" w:rsidRPr="00111213">
        <w:rPr>
          <w:rStyle w:val="Hyperlink"/>
        </w:rPr>
        <w:t xml:space="preserve">ht AI </w:t>
      </w:r>
      <w:r w:rsidRPr="00111213">
        <w:rPr>
          <w:rStyle w:val="Hyperlink"/>
        </w:rPr>
        <w:t xml:space="preserve">with </w:t>
      </w:r>
      <w:r w:rsidR="00C318A9" w:rsidRPr="00111213">
        <w:rPr>
          <w:rStyle w:val="Hyperlink"/>
        </w:rPr>
        <w:t xml:space="preserve">AI </w:t>
      </w:r>
      <w:r w:rsidRPr="00111213">
        <w:rPr>
          <w:rStyle w:val="Hyperlink"/>
        </w:rPr>
        <w:t>— or Don’t</w:t>
      </w:r>
    </w:p>
    <w:p w14:paraId="175064E5" w14:textId="0D6CFC6E" w:rsidR="00C318A9" w:rsidRPr="00111213" w:rsidRDefault="0060314C" w:rsidP="00111213">
      <w:pPr>
        <w:pStyle w:val="ListParagraph"/>
        <w:numPr>
          <w:ilvl w:val="0"/>
          <w:numId w:val="29"/>
        </w:numPr>
        <w:jc w:val="left"/>
        <w:rPr>
          <w:rStyle w:val="Hyperlink"/>
        </w:rPr>
      </w:pPr>
      <w:r w:rsidRPr="00111213">
        <w:lastRenderedPageBreak/>
        <w:fldChar w:fldCharType="end"/>
      </w:r>
      <w:r w:rsidRPr="00111213">
        <w:fldChar w:fldCharType="begin"/>
      </w:r>
      <w:r w:rsidRPr="00111213">
        <w:instrText>HYPERLINK "https://www.yakimaherald.com/news/local/education/major-wa-scholarship-program-extends-portion-of-deadline/article_8c2862d2-d50a-11ee-a3a3-5b978152e779.html"</w:instrText>
      </w:r>
      <w:r w:rsidRPr="00111213">
        <w:fldChar w:fldCharType="separate"/>
      </w:r>
      <w:r w:rsidR="00C318A9" w:rsidRPr="00111213">
        <w:rPr>
          <w:rStyle w:val="Hyperlink"/>
        </w:rPr>
        <w:t xml:space="preserve">Major WA </w:t>
      </w:r>
      <w:r w:rsidRPr="00111213">
        <w:rPr>
          <w:rStyle w:val="Hyperlink"/>
        </w:rPr>
        <w:t>Scholarship Program Extends Po</w:t>
      </w:r>
      <w:r w:rsidR="00C318A9" w:rsidRPr="00111213">
        <w:rPr>
          <w:rStyle w:val="Hyperlink"/>
        </w:rPr>
        <w:t xml:space="preserve">rtion </w:t>
      </w:r>
      <w:r w:rsidRPr="00111213">
        <w:rPr>
          <w:rStyle w:val="Hyperlink"/>
        </w:rPr>
        <w:t>of Deadline</w:t>
      </w:r>
    </w:p>
    <w:p w14:paraId="1D6A8247" w14:textId="0CFA6AA2" w:rsidR="00F77E75" w:rsidRPr="00111213" w:rsidRDefault="0060314C" w:rsidP="00111213">
      <w:pPr>
        <w:pStyle w:val="ListParagraph"/>
        <w:numPr>
          <w:ilvl w:val="0"/>
          <w:numId w:val="29"/>
        </w:numPr>
        <w:jc w:val="left"/>
      </w:pPr>
      <w:r w:rsidRPr="00111213">
        <w:fldChar w:fldCharType="end"/>
      </w:r>
      <w:hyperlink r:id="rId44" w:history="1">
        <w:r w:rsidR="005D436E" w:rsidRPr="00111213">
          <w:rPr>
            <w:rStyle w:val="Hyperlink"/>
          </w:rPr>
          <w:t>Positive Partnership: Fostering Former Foster Youths’ Potential</w:t>
        </w:r>
      </w:hyperlink>
    </w:p>
    <w:p w14:paraId="59266DB3" w14:textId="0DFD3232" w:rsidR="005D436E" w:rsidRPr="00111213" w:rsidRDefault="0060314C" w:rsidP="00111213">
      <w:pPr>
        <w:pStyle w:val="ListParagraph"/>
        <w:numPr>
          <w:ilvl w:val="0"/>
          <w:numId w:val="29"/>
        </w:numPr>
        <w:jc w:val="left"/>
        <w:rPr>
          <w:rStyle w:val="Hyperlink"/>
        </w:rPr>
      </w:pPr>
      <w:r w:rsidRPr="00111213">
        <w:fldChar w:fldCharType="begin"/>
      </w:r>
      <w:r w:rsidRPr="00111213">
        <w:instrText>HYPERLINK "https://www.luminafoundation.org/news-and-views/students-of-color-thinking-about-going-back-to-school-need-answers-from-colleges-and-fast"</w:instrText>
      </w:r>
      <w:r w:rsidRPr="00111213">
        <w:fldChar w:fldCharType="separate"/>
      </w:r>
      <w:r w:rsidR="005D436E" w:rsidRPr="00111213">
        <w:rPr>
          <w:rStyle w:val="Hyperlink"/>
        </w:rPr>
        <w:t xml:space="preserve">Students </w:t>
      </w:r>
      <w:r w:rsidRPr="00111213">
        <w:rPr>
          <w:rStyle w:val="Hyperlink"/>
        </w:rPr>
        <w:t>of Color Thinking about Going Back to School Need Answers from Colleges—and Fast</w:t>
      </w:r>
    </w:p>
    <w:p w14:paraId="266DF28D" w14:textId="2CDB3039" w:rsidR="005D436E" w:rsidRPr="00111213" w:rsidRDefault="0060314C" w:rsidP="00111213">
      <w:pPr>
        <w:pStyle w:val="ListParagraph"/>
        <w:numPr>
          <w:ilvl w:val="0"/>
          <w:numId w:val="29"/>
        </w:numPr>
        <w:jc w:val="left"/>
      </w:pPr>
      <w:r w:rsidRPr="00111213">
        <w:fldChar w:fldCharType="end"/>
      </w:r>
      <w:hyperlink r:id="rId45" w:history="1">
        <w:r w:rsidR="005D436E" w:rsidRPr="00111213">
          <w:rPr>
            <w:rStyle w:val="Hyperlink"/>
          </w:rPr>
          <w:t>Dartmouth’s Admissions Dean on the Return to Testing</w:t>
        </w:r>
      </w:hyperlink>
    </w:p>
    <w:p w14:paraId="06E5B957" w14:textId="376E17E5" w:rsidR="005D436E" w:rsidRPr="00111213" w:rsidRDefault="006C3E31" w:rsidP="00111213">
      <w:pPr>
        <w:pStyle w:val="ListParagraph"/>
        <w:numPr>
          <w:ilvl w:val="0"/>
          <w:numId w:val="29"/>
        </w:numPr>
        <w:jc w:val="left"/>
      </w:pPr>
      <w:hyperlink r:id="rId46" w:history="1">
        <w:r w:rsidR="005D436E" w:rsidRPr="00111213">
          <w:rPr>
            <w:rStyle w:val="Hyperlink"/>
          </w:rPr>
          <w:t xml:space="preserve">An </w:t>
        </w:r>
        <w:r w:rsidR="0060314C" w:rsidRPr="00111213">
          <w:rPr>
            <w:rStyle w:val="Hyperlink"/>
          </w:rPr>
          <w:t>Unexpected Way to Fight Chronic Absenteeism</w:t>
        </w:r>
      </w:hyperlink>
    </w:p>
    <w:p w14:paraId="605BF4C2" w14:textId="06262B0E" w:rsidR="00814C2A" w:rsidRPr="00111213" w:rsidRDefault="0060314C" w:rsidP="00111213">
      <w:pPr>
        <w:pStyle w:val="ListParagraph"/>
        <w:numPr>
          <w:ilvl w:val="0"/>
          <w:numId w:val="29"/>
        </w:numPr>
        <w:jc w:val="left"/>
        <w:rPr>
          <w:rStyle w:val="Hyperlink"/>
        </w:rPr>
      </w:pPr>
      <w:r w:rsidRPr="00111213">
        <w:fldChar w:fldCharType="begin"/>
      </w:r>
      <w:r w:rsidRPr="00111213">
        <w:instrText>HYPERLINK "https://www.columbian.com/news/2024/mar/02/washougal-high-school-celebrates-career-and-technical-education-month/"</w:instrText>
      </w:r>
      <w:r w:rsidRPr="00111213">
        <w:fldChar w:fldCharType="separate"/>
      </w:r>
      <w:r w:rsidR="00814C2A" w:rsidRPr="00111213">
        <w:rPr>
          <w:rStyle w:val="Hyperlink"/>
        </w:rPr>
        <w:t>Washougal H</w:t>
      </w:r>
      <w:r w:rsidRPr="00111213">
        <w:rPr>
          <w:rStyle w:val="Hyperlink"/>
        </w:rPr>
        <w:t>S</w:t>
      </w:r>
      <w:r w:rsidR="00814C2A" w:rsidRPr="00111213">
        <w:rPr>
          <w:rStyle w:val="Hyperlink"/>
        </w:rPr>
        <w:t xml:space="preserve"> </w:t>
      </w:r>
      <w:r w:rsidR="00111213">
        <w:rPr>
          <w:rStyle w:val="Hyperlink"/>
        </w:rPr>
        <w:t>C</w:t>
      </w:r>
      <w:r w:rsidR="00814C2A" w:rsidRPr="00111213">
        <w:rPr>
          <w:rStyle w:val="Hyperlink"/>
        </w:rPr>
        <w:t>elebrates C</w:t>
      </w:r>
      <w:r w:rsidRPr="00111213">
        <w:rPr>
          <w:rStyle w:val="Hyperlink"/>
        </w:rPr>
        <w:t>TE</w:t>
      </w:r>
      <w:r w:rsidR="00814C2A" w:rsidRPr="00111213">
        <w:rPr>
          <w:rStyle w:val="Hyperlink"/>
        </w:rPr>
        <w:t xml:space="preserve"> Month</w:t>
      </w:r>
    </w:p>
    <w:p w14:paraId="25D1CC61" w14:textId="3DA31769" w:rsidR="00814C2A" w:rsidRPr="00111213" w:rsidRDefault="0060314C" w:rsidP="00111213">
      <w:pPr>
        <w:pStyle w:val="ListParagraph"/>
        <w:numPr>
          <w:ilvl w:val="0"/>
          <w:numId w:val="29"/>
        </w:numPr>
        <w:jc w:val="left"/>
        <w:rPr>
          <w:rStyle w:val="Hyperlink"/>
        </w:rPr>
      </w:pPr>
      <w:r w:rsidRPr="00111213">
        <w:fldChar w:fldCharType="end"/>
      </w:r>
      <w:r w:rsidRPr="00111213">
        <w:fldChar w:fldCharType="begin"/>
      </w:r>
      <w:r w:rsidRPr="00111213">
        <w:instrText>HYPERLINK "https://crosscut.com/briefs/2024/03/ai-task-force-will-advise-wa-legislature-emerging-tech"</w:instrText>
      </w:r>
      <w:r w:rsidRPr="00111213">
        <w:fldChar w:fldCharType="separate"/>
      </w:r>
      <w:r w:rsidR="00814C2A" w:rsidRPr="00111213">
        <w:rPr>
          <w:rStyle w:val="Hyperlink"/>
        </w:rPr>
        <w:t xml:space="preserve">AI </w:t>
      </w:r>
      <w:r w:rsidRPr="00111213">
        <w:rPr>
          <w:rStyle w:val="Hyperlink"/>
        </w:rPr>
        <w:t xml:space="preserve">Task Force Will Advise the </w:t>
      </w:r>
      <w:r w:rsidR="00814C2A" w:rsidRPr="00111213">
        <w:rPr>
          <w:rStyle w:val="Hyperlink"/>
        </w:rPr>
        <w:t xml:space="preserve">WA Legislature </w:t>
      </w:r>
      <w:r w:rsidRPr="00111213">
        <w:rPr>
          <w:rStyle w:val="Hyperlink"/>
        </w:rPr>
        <w:t>on Emerging Tech</w:t>
      </w:r>
    </w:p>
    <w:p w14:paraId="33FEA922" w14:textId="61C2470D" w:rsidR="00814C2A" w:rsidRPr="00111213" w:rsidRDefault="0060314C" w:rsidP="00111213">
      <w:pPr>
        <w:pStyle w:val="ListParagraph"/>
        <w:numPr>
          <w:ilvl w:val="0"/>
          <w:numId w:val="29"/>
        </w:numPr>
        <w:jc w:val="left"/>
        <w:rPr>
          <w:rStyle w:val="Hyperlink"/>
        </w:rPr>
      </w:pPr>
      <w:r w:rsidRPr="00111213">
        <w:fldChar w:fldCharType="end"/>
      </w:r>
      <w:r w:rsidR="00111213" w:rsidRPr="00111213">
        <w:fldChar w:fldCharType="begin"/>
      </w:r>
      <w:r w:rsidR="00111213" w:rsidRPr="00111213">
        <w:instrText>HYPERLINK "https://www.heraldnet.com/news/mountlake-terrace-high-school-senior-wins-state-stem-award/"</w:instrText>
      </w:r>
      <w:r w:rsidR="00111213" w:rsidRPr="00111213">
        <w:fldChar w:fldCharType="separate"/>
      </w:r>
      <w:r w:rsidR="00814C2A" w:rsidRPr="00111213">
        <w:rPr>
          <w:rStyle w:val="Hyperlink"/>
        </w:rPr>
        <w:t>Mountlake Terrace H</w:t>
      </w:r>
      <w:r w:rsidR="00111213" w:rsidRPr="00111213">
        <w:rPr>
          <w:rStyle w:val="Hyperlink"/>
        </w:rPr>
        <w:t>S S</w:t>
      </w:r>
      <w:r w:rsidR="00814C2A" w:rsidRPr="00111213">
        <w:rPr>
          <w:rStyle w:val="Hyperlink"/>
        </w:rPr>
        <w:t xml:space="preserve">enior </w:t>
      </w:r>
      <w:r w:rsidR="00111213" w:rsidRPr="00111213">
        <w:rPr>
          <w:rStyle w:val="Hyperlink"/>
        </w:rPr>
        <w:t>W</w:t>
      </w:r>
      <w:r w:rsidR="00814C2A" w:rsidRPr="00111213">
        <w:rPr>
          <w:rStyle w:val="Hyperlink"/>
        </w:rPr>
        <w:t xml:space="preserve">ins </w:t>
      </w:r>
      <w:r w:rsidR="00111213" w:rsidRPr="00111213">
        <w:rPr>
          <w:rStyle w:val="Hyperlink"/>
        </w:rPr>
        <w:t>S</w:t>
      </w:r>
      <w:r w:rsidR="00814C2A" w:rsidRPr="00111213">
        <w:rPr>
          <w:rStyle w:val="Hyperlink"/>
        </w:rPr>
        <w:t xml:space="preserve">tate STEM </w:t>
      </w:r>
      <w:r w:rsidR="00111213" w:rsidRPr="00111213">
        <w:rPr>
          <w:rStyle w:val="Hyperlink"/>
        </w:rPr>
        <w:t>A</w:t>
      </w:r>
      <w:r w:rsidR="00814C2A" w:rsidRPr="00111213">
        <w:rPr>
          <w:rStyle w:val="Hyperlink"/>
        </w:rPr>
        <w:t>ward</w:t>
      </w:r>
    </w:p>
    <w:p w14:paraId="7DF84742" w14:textId="68A579FF" w:rsidR="00814C2A" w:rsidRPr="00111213" w:rsidRDefault="00111213" w:rsidP="00111213">
      <w:pPr>
        <w:pStyle w:val="ListParagraph"/>
        <w:numPr>
          <w:ilvl w:val="0"/>
          <w:numId w:val="29"/>
        </w:numPr>
        <w:jc w:val="left"/>
        <w:rPr>
          <w:rStyle w:val="Hyperlink"/>
        </w:rPr>
      </w:pPr>
      <w:r w:rsidRPr="00111213">
        <w:fldChar w:fldCharType="end"/>
      </w:r>
      <w:r w:rsidRPr="00111213">
        <w:fldChar w:fldCharType="begin"/>
      </w:r>
      <w:r w:rsidRPr="00111213">
        <w:instrText>HYPERLINK "https://www.spokesman.com/stories/2024/mar/02/i-did-it-mom-rogers-high-school-student-wins-prest/"</w:instrText>
      </w:r>
      <w:r w:rsidRPr="00111213">
        <w:fldChar w:fldCharType="separate"/>
      </w:r>
      <w:r w:rsidRPr="00111213">
        <w:rPr>
          <w:rStyle w:val="Hyperlink"/>
        </w:rPr>
        <w:t>‘</w:t>
      </w:r>
      <w:r w:rsidR="00814C2A" w:rsidRPr="00111213">
        <w:rPr>
          <w:rStyle w:val="Hyperlink"/>
        </w:rPr>
        <w:t xml:space="preserve">I </w:t>
      </w:r>
      <w:r w:rsidRPr="00111213">
        <w:rPr>
          <w:rStyle w:val="Hyperlink"/>
        </w:rPr>
        <w:t xml:space="preserve">Did It, Mom’: </w:t>
      </w:r>
      <w:r w:rsidR="00814C2A" w:rsidRPr="00111213">
        <w:rPr>
          <w:rStyle w:val="Hyperlink"/>
        </w:rPr>
        <w:t>Rogers H</w:t>
      </w:r>
      <w:r w:rsidRPr="00111213">
        <w:rPr>
          <w:rStyle w:val="Hyperlink"/>
        </w:rPr>
        <w:t xml:space="preserve">S Student Wins Prestigious Presidential Scholarship, Admittance To </w:t>
      </w:r>
      <w:r w:rsidR="00814C2A" w:rsidRPr="00111213">
        <w:rPr>
          <w:rStyle w:val="Hyperlink"/>
        </w:rPr>
        <w:t>U</w:t>
      </w:r>
      <w:r w:rsidRPr="00111213">
        <w:rPr>
          <w:rStyle w:val="Hyperlink"/>
        </w:rPr>
        <w:t>W</w:t>
      </w:r>
    </w:p>
    <w:p w14:paraId="38D2B074" w14:textId="203A2D2A" w:rsidR="00814C2A" w:rsidRPr="00111213" w:rsidRDefault="00111213" w:rsidP="00111213">
      <w:pPr>
        <w:pStyle w:val="ListParagraph"/>
        <w:numPr>
          <w:ilvl w:val="0"/>
          <w:numId w:val="29"/>
        </w:numPr>
        <w:jc w:val="left"/>
        <w:rPr>
          <w:rStyle w:val="Hyperlink"/>
        </w:rPr>
      </w:pPr>
      <w:r w:rsidRPr="00111213">
        <w:fldChar w:fldCharType="end"/>
      </w:r>
      <w:r w:rsidRPr="00111213">
        <w:fldChar w:fldCharType="begin"/>
      </w:r>
      <w:r w:rsidRPr="00111213">
        <w:instrText>HYPERLINK "https://www.spokesman.com/stories/2024/mar/02/washington-state-likely-to-give-public-school-dist/"</w:instrText>
      </w:r>
      <w:r w:rsidRPr="00111213">
        <w:fldChar w:fldCharType="separate"/>
      </w:r>
      <w:r w:rsidR="00814C2A" w:rsidRPr="00111213">
        <w:rPr>
          <w:rStyle w:val="Hyperlink"/>
        </w:rPr>
        <w:t>W</w:t>
      </w:r>
      <w:r w:rsidRPr="00111213">
        <w:rPr>
          <w:rStyle w:val="Hyperlink"/>
        </w:rPr>
        <w:t>A</w:t>
      </w:r>
      <w:r w:rsidR="00814C2A" w:rsidRPr="00111213">
        <w:rPr>
          <w:rStyle w:val="Hyperlink"/>
        </w:rPr>
        <w:t xml:space="preserve"> </w:t>
      </w:r>
      <w:r w:rsidRPr="00111213">
        <w:rPr>
          <w:rStyle w:val="Hyperlink"/>
        </w:rPr>
        <w:t xml:space="preserve">State Likely </w:t>
      </w:r>
      <w:r>
        <w:rPr>
          <w:rStyle w:val="Hyperlink"/>
        </w:rPr>
        <w:t>t</w:t>
      </w:r>
      <w:r w:rsidRPr="00111213">
        <w:rPr>
          <w:rStyle w:val="Hyperlink"/>
        </w:rPr>
        <w:t xml:space="preserve">o Give Public School Districts More Money </w:t>
      </w:r>
      <w:r>
        <w:rPr>
          <w:rStyle w:val="Hyperlink"/>
        </w:rPr>
        <w:t>f</w:t>
      </w:r>
      <w:r w:rsidRPr="00111213">
        <w:rPr>
          <w:rStyle w:val="Hyperlink"/>
        </w:rPr>
        <w:t>or Special Education</w:t>
      </w:r>
    </w:p>
    <w:p w14:paraId="6D90DD01" w14:textId="0462F011" w:rsidR="00814C2A" w:rsidRPr="00111213" w:rsidRDefault="00111213" w:rsidP="00111213">
      <w:pPr>
        <w:pStyle w:val="ListParagraph"/>
        <w:numPr>
          <w:ilvl w:val="0"/>
          <w:numId w:val="29"/>
        </w:numPr>
        <w:jc w:val="left"/>
        <w:rPr>
          <w:rStyle w:val="Hyperlink"/>
        </w:rPr>
      </w:pPr>
      <w:r w:rsidRPr="00111213">
        <w:fldChar w:fldCharType="end"/>
      </w:r>
      <w:r w:rsidRPr="00111213">
        <w:fldChar w:fldCharType="begin"/>
      </w:r>
      <w:r w:rsidRPr="00111213">
        <w:instrText>HYPERLINK "https://www.opb.org/article/2024/03/04/corequisite-education-oregon-community-college-math/"</w:instrText>
      </w:r>
      <w:r w:rsidRPr="00111213">
        <w:fldChar w:fldCharType="separate"/>
      </w:r>
      <w:r w:rsidR="00814C2A" w:rsidRPr="00111213">
        <w:rPr>
          <w:rStyle w:val="Hyperlink"/>
        </w:rPr>
        <w:t xml:space="preserve">How </w:t>
      </w:r>
      <w:r>
        <w:rPr>
          <w:rStyle w:val="Hyperlink"/>
        </w:rPr>
        <w:t>a</w:t>
      </w:r>
      <w:r w:rsidRPr="00111213">
        <w:rPr>
          <w:rStyle w:val="Hyperlink"/>
        </w:rPr>
        <w:t xml:space="preserve"> New Approach </w:t>
      </w:r>
      <w:r>
        <w:rPr>
          <w:rStyle w:val="Hyperlink"/>
        </w:rPr>
        <w:t>i</w:t>
      </w:r>
      <w:r w:rsidRPr="00111213">
        <w:rPr>
          <w:rStyle w:val="Hyperlink"/>
        </w:rPr>
        <w:t xml:space="preserve">n </w:t>
      </w:r>
      <w:r w:rsidR="00814C2A" w:rsidRPr="00111213">
        <w:rPr>
          <w:rStyle w:val="Hyperlink"/>
        </w:rPr>
        <w:t xml:space="preserve">Oregon </w:t>
      </w:r>
      <w:r w:rsidRPr="00111213">
        <w:rPr>
          <w:rStyle w:val="Hyperlink"/>
        </w:rPr>
        <w:t>Helps Students Realize They Are ‘College Material’</w:t>
      </w:r>
    </w:p>
    <w:p w14:paraId="177C88BC" w14:textId="7D917A4C" w:rsidR="004B709B" w:rsidRPr="00111213" w:rsidRDefault="00111213" w:rsidP="00111213">
      <w:pPr>
        <w:rPr>
          <w:highlight w:val="yellow"/>
        </w:rPr>
      </w:pPr>
      <w:r w:rsidRPr="00111213">
        <w:fldChar w:fldCharType="end"/>
      </w:r>
    </w:p>
    <w:p w14:paraId="788B30D2" w14:textId="217D3315" w:rsidR="007A3D98" w:rsidRPr="00446E49" w:rsidRDefault="007B0B11" w:rsidP="00446E49">
      <w:pPr>
        <w:pBdr>
          <w:bottom w:val="single" w:sz="4" w:space="1" w:color="BFBFBF" w:themeColor="background1" w:themeShade="BF"/>
        </w:pBdr>
        <w:rPr>
          <w:rFonts w:asciiTheme="majorHAnsi" w:eastAsiaTheme="majorEastAsia" w:hAnsiTheme="majorHAnsi" w:cstheme="majorBidi"/>
          <w:b/>
          <w:bCs/>
          <w:color w:val="806000" w:themeColor="accent4" w:themeShade="80"/>
          <w:spacing w:val="4"/>
          <w:sz w:val="24"/>
          <w:szCs w:val="28"/>
        </w:rPr>
      </w:pPr>
      <w:r w:rsidRPr="00446E49">
        <w:rPr>
          <w:rFonts w:asciiTheme="majorHAnsi" w:eastAsiaTheme="majorEastAsia" w:hAnsiTheme="majorHAnsi" w:cstheme="majorBidi"/>
          <w:b/>
          <w:bCs/>
          <w:color w:val="806000" w:themeColor="accent4" w:themeShade="80"/>
          <w:spacing w:val="4"/>
          <w:sz w:val="24"/>
          <w:szCs w:val="28"/>
        </w:rPr>
        <w:t>SCHOLARSHIPS &amp; OPPORTUNITIES</w:t>
      </w:r>
    </w:p>
    <w:p w14:paraId="1313C1F1" w14:textId="1CD5CFB3" w:rsidR="00E75CE0" w:rsidRDefault="00E75CE0" w:rsidP="005F2EFC">
      <w:r w:rsidRPr="00386E1A">
        <w:rPr>
          <w:i/>
          <w:iCs/>
        </w:rPr>
        <w:t xml:space="preserve">Find more opportunities at: </w:t>
      </w:r>
      <w:hyperlink r:id="rId47" w:history="1">
        <w:r w:rsidR="00F77E75" w:rsidRPr="004D3021">
          <w:rPr>
            <w:rStyle w:val="Hyperlink"/>
          </w:rPr>
          <w:t>https://gearup.wa.gov/educators/scholarships</w:t>
        </w:r>
      </w:hyperlink>
      <w:r w:rsidR="000216CA">
        <w:t>.</w:t>
      </w:r>
    </w:p>
    <w:bookmarkStart w:id="3" w:name="link_19"/>
    <w:p w14:paraId="6EB4F5AB" w14:textId="248CCAA2" w:rsidR="00455E41" w:rsidRPr="005F3D82" w:rsidRDefault="00017F18" w:rsidP="00185C99">
      <w:pPr>
        <w:pStyle w:val="ListParagraph"/>
        <w:numPr>
          <w:ilvl w:val="0"/>
          <w:numId w:val="5"/>
        </w:numPr>
        <w:jc w:val="left"/>
      </w:pPr>
      <w:r w:rsidRPr="00255BF1">
        <w:rPr>
          <w:b/>
          <w:bCs/>
        </w:rPr>
        <w:fldChar w:fldCharType="begin"/>
      </w:r>
      <w:r w:rsidRPr="00255BF1">
        <w:rPr>
          <w:b/>
          <w:bCs/>
        </w:rPr>
        <w:instrText xml:space="preserve"> HYPERLINK "https://www.scholarshipjunkies.org/scholarship-search" </w:instrText>
      </w:r>
      <w:r w:rsidRPr="00255BF1">
        <w:rPr>
          <w:b/>
          <w:bCs/>
        </w:rPr>
      </w:r>
      <w:r w:rsidRPr="00255BF1">
        <w:rPr>
          <w:b/>
          <w:bCs/>
        </w:rPr>
        <w:fldChar w:fldCharType="separate"/>
      </w:r>
      <w:r w:rsidRPr="00255BF1">
        <w:rPr>
          <w:rStyle w:val="Hyperlink"/>
          <w:b/>
          <w:bCs/>
        </w:rPr>
        <w:t>Scholarship Junkies’ Free Scholarship Bank</w:t>
      </w:r>
      <w:bookmarkEnd w:id="3"/>
      <w:r w:rsidRPr="00255BF1">
        <w:rPr>
          <w:b/>
          <w:bCs/>
        </w:rPr>
        <w:fldChar w:fldCharType="end"/>
      </w:r>
      <w:r w:rsidRPr="00017F18">
        <w:t>. Scholarship Junkies has launched their brand-new Scholarship Bank! This organization is a reputable and safe source to search for scholarships.</w:t>
      </w:r>
      <w:r w:rsidR="005F3D82" w:rsidRPr="005F3D82">
        <w:t xml:space="preserve"> </w:t>
      </w:r>
    </w:p>
    <w:tbl>
      <w:tblPr>
        <w:tblStyle w:val="TableGridLight"/>
        <w:tblW w:w="5000" w:type="pct"/>
        <w:tblLayout w:type="fixed"/>
        <w:tblLook w:val="04A0" w:firstRow="1" w:lastRow="0" w:firstColumn="1" w:lastColumn="0" w:noHBand="0" w:noVBand="1"/>
      </w:tblPr>
      <w:tblGrid>
        <w:gridCol w:w="3595"/>
        <w:gridCol w:w="6209"/>
        <w:gridCol w:w="986"/>
      </w:tblGrid>
      <w:tr w:rsidR="008C48D9" w:rsidRPr="00D62274" w14:paraId="3C0FD467" w14:textId="77777777" w:rsidTr="004C7170">
        <w:trPr>
          <w:trHeight w:val="20"/>
        </w:trPr>
        <w:tc>
          <w:tcPr>
            <w:tcW w:w="1666" w:type="pct"/>
            <w:shd w:val="clear" w:color="auto" w:fill="806000" w:themeFill="accent4" w:themeFillShade="80"/>
          </w:tcPr>
          <w:p w14:paraId="60C8BD2C" w14:textId="7C0900B3" w:rsidR="00E75CE0" w:rsidRPr="00002907" w:rsidRDefault="006361C8" w:rsidP="00002907">
            <w:pPr>
              <w:rPr>
                <w:b/>
                <w:bCs/>
                <w:color w:val="FFFFFF" w:themeColor="background1"/>
                <w:szCs w:val="20"/>
              </w:rPr>
            </w:pPr>
            <w:r w:rsidRPr="00002907">
              <w:rPr>
                <w:b/>
                <w:bCs/>
                <w:color w:val="FFFFFF" w:themeColor="background1"/>
                <w:szCs w:val="20"/>
              </w:rPr>
              <w:t xml:space="preserve">College </w:t>
            </w:r>
            <w:r w:rsidR="00E75CE0" w:rsidRPr="00002907">
              <w:rPr>
                <w:b/>
                <w:bCs/>
                <w:color w:val="FFFFFF" w:themeColor="background1"/>
                <w:szCs w:val="20"/>
              </w:rPr>
              <w:t>Scholarship</w:t>
            </w:r>
          </w:p>
        </w:tc>
        <w:tc>
          <w:tcPr>
            <w:tcW w:w="2877" w:type="pct"/>
            <w:shd w:val="clear" w:color="auto" w:fill="806000" w:themeFill="accent4" w:themeFillShade="80"/>
          </w:tcPr>
          <w:p w14:paraId="100E1E59" w14:textId="77777777" w:rsidR="00E75CE0" w:rsidRPr="00002907" w:rsidRDefault="00E75CE0" w:rsidP="00002907">
            <w:pPr>
              <w:rPr>
                <w:b/>
                <w:bCs/>
                <w:color w:val="FFFFFF" w:themeColor="background1"/>
                <w:szCs w:val="20"/>
              </w:rPr>
            </w:pPr>
            <w:r w:rsidRPr="00002907">
              <w:rPr>
                <w:b/>
                <w:bCs/>
                <w:color w:val="FFFFFF" w:themeColor="background1"/>
                <w:szCs w:val="20"/>
              </w:rPr>
              <w:t>Brief Description</w:t>
            </w:r>
          </w:p>
        </w:tc>
        <w:tc>
          <w:tcPr>
            <w:tcW w:w="457" w:type="pct"/>
            <w:shd w:val="clear" w:color="auto" w:fill="806000" w:themeFill="accent4" w:themeFillShade="80"/>
          </w:tcPr>
          <w:p w14:paraId="08AEFC40" w14:textId="77777777" w:rsidR="00E75CE0" w:rsidRPr="00002907" w:rsidRDefault="00E75CE0" w:rsidP="00002907">
            <w:pPr>
              <w:rPr>
                <w:b/>
                <w:bCs/>
                <w:color w:val="FFFFFF" w:themeColor="background1"/>
                <w:szCs w:val="20"/>
              </w:rPr>
            </w:pPr>
            <w:r w:rsidRPr="00002907">
              <w:rPr>
                <w:b/>
                <w:bCs/>
                <w:color w:val="FFFFFF" w:themeColor="background1"/>
                <w:szCs w:val="20"/>
              </w:rPr>
              <w:t>Due</w:t>
            </w:r>
          </w:p>
        </w:tc>
      </w:tr>
      <w:tr w:rsidR="00255BF1" w:rsidRPr="00D62274" w14:paraId="5D82D991" w14:textId="77777777" w:rsidTr="004C7170">
        <w:trPr>
          <w:trHeight w:val="20"/>
        </w:trPr>
        <w:tc>
          <w:tcPr>
            <w:tcW w:w="1666" w:type="pct"/>
            <w:noWrap/>
          </w:tcPr>
          <w:p w14:paraId="03DFC1DA" w14:textId="4D6A5730" w:rsidR="00255BF1" w:rsidRDefault="006C3E31" w:rsidP="00002907">
            <w:hyperlink r:id="rId48" w:history="1">
              <w:r w:rsidR="00255BF1" w:rsidRPr="00255BF1">
                <w:rPr>
                  <w:rStyle w:val="Hyperlink"/>
                </w:rPr>
                <w:t>Washington Award for Vocational Excellence (WAVE) scholarship</w:t>
              </w:r>
            </w:hyperlink>
          </w:p>
        </w:tc>
        <w:tc>
          <w:tcPr>
            <w:tcW w:w="2877" w:type="pct"/>
          </w:tcPr>
          <w:p w14:paraId="3A1C88EF" w14:textId="5915287D" w:rsidR="00255BF1" w:rsidRPr="00002907" w:rsidRDefault="00255BF1" w:rsidP="00255BF1">
            <w:pPr>
              <w:rPr>
                <w:szCs w:val="20"/>
              </w:rPr>
            </w:pPr>
            <w:r w:rsidRPr="00087959">
              <w:t xml:space="preserve">The award recognizes high-performing career and technical education (CTE) students at both the </w:t>
            </w:r>
            <w:r>
              <w:t>HS</w:t>
            </w:r>
            <w:r w:rsidRPr="00087959">
              <w:t xml:space="preserve"> and </w:t>
            </w:r>
            <w:r>
              <w:t>community and technical</w:t>
            </w:r>
            <w:r w:rsidRPr="00087959">
              <w:t xml:space="preserve"> college level</w:t>
            </w:r>
            <w:r>
              <w:t>.</w:t>
            </w:r>
          </w:p>
        </w:tc>
        <w:tc>
          <w:tcPr>
            <w:tcW w:w="457" w:type="pct"/>
            <w:noWrap/>
          </w:tcPr>
          <w:p w14:paraId="73BE1043" w14:textId="350CD457" w:rsidR="00255BF1" w:rsidRPr="00002907" w:rsidRDefault="00255BF1" w:rsidP="00002907">
            <w:pPr>
              <w:rPr>
                <w:szCs w:val="20"/>
              </w:rPr>
            </w:pPr>
            <w:r>
              <w:rPr>
                <w:szCs w:val="20"/>
              </w:rPr>
              <w:t>3/10</w:t>
            </w:r>
          </w:p>
        </w:tc>
      </w:tr>
      <w:tr w:rsidR="00D62274" w:rsidRPr="00D62274" w14:paraId="15F39AB2" w14:textId="77777777" w:rsidTr="004C7170">
        <w:trPr>
          <w:trHeight w:val="20"/>
        </w:trPr>
        <w:tc>
          <w:tcPr>
            <w:tcW w:w="1666" w:type="pct"/>
            <w:noWrap/>
            <w:hideMark/>
          </w:tcPr>
          <w:p w14:paraId="1115095D" w14:textId="77777777" w:rsidR="00D62274" w:rsidRPr="00002907" w:rsidRDefault="006C3E31" w:rsidP="00002907">
            <w:pPr>
              <w:rPr>
                <w:szCs w:val="20"/>
              </w:rPr>
            </w:pPr>
            <w:hyperlink r:id="rId49" w:history="1">
              <w:r w:rsidR="00D62274" w:rsidRPr="00002907">
                <w:rPr>
                  <w:rStyle w:val="Hyperlink"/>
                  <w:szCs w:val="20"/>
                </w:rPr>
                <w:t>Microsoft DisAbility Scholarship</w:t>
              </w:r>
            </w:hyperlink>
          </w:p>
        </w:tc>
        <w:tc>
          <w:tcPr>
            <w:tcW w:w="2877" w:type="pct"/>
            <w:hideMark/>
          </w:tcPr>
          <w:p w14:paraId="6F14DE85" w14:textId="4ADE064D" w:rsidR="00D62274" w:rsidRPr="00002907" w:rsidRDefault="00D62274" w:rsidP="00002907">
            <w:pPr>
              <w:rPr>
                <w:szCs w:val="20"/>
              </w:rPr>
            </w:pPr>
            <w:r w:rsidRPr="00002907">
              <w:rPr>
                <w:szCs w:val="20"/>
              </w:rPr>
              <w:t xml:space="preserve">($20,000) </w:t>
            </w:r>
            <w:r w:rsidR="00C31382" w:rsidRPr="00002907">
              <w:rPr>
                <w:szCs w:val="20"/>
              </w:rPr>
              <w:t>–</w:t>
            </w:r>
            <w:r w:rsidRPr="00002907">
              <w:rPr>
                <w:szCs w:val="20"/>
              </w:rPr>
              <w:t xml:space="preserve"> </w:t>
            </w:r>
            <w:r w:rsidR="00C31382" w:rsidRPr="00002907">
              <w:rPr>
                <w:szCs w:val="20"/>
              </w:rPr>
              <w:t>For HS</w:t>
            </w:r>
            <w:r w:rsidRPr="00002907">
              <w:rPr>
                <w:szCs w:val="20"/>
              </w:rPr>
              <w:t xml:space="preserve"> seniors with disabilities who plan to attend a vocational or academic college and target a career in the technology industry. The scholarships are renewable – each winner who continues to meet the criteria is eligible to receive an annual award of $5,000 for up to four (4) consecutive years for a potential total $20,000 scholarship.</w:t>
            </w:r>
          </w:p>
        </w:tc>
        <w:tc>
          <w:tcPr>
            <w:tcW w:w="457" w:type="pct"/>
            <w:noWrap/>
            <w:hideMark/>
          </w:tcPr>
          <w:p w14:paraId="0EA974D4" w14:textId="72FBBCDA" w:rsidR="00D62274" w:rsidRPr="00002907" w:rsidRDefault="00D62274" w:rsidP="00002907">
            <w:pPr>
              <w:rPr>
                <w:szCs w:val="20"/>
              </w:rPr>
            </w:pPr>
            <w:r w:rsidRPr="00002907">
              <w:rPr>
                <w:szCs w:val="20"/>
              </w:rPr>
              <w:t>3/13</w:t>
            </w:r>
          </w:p>
        </w:tc>
      </w:tr>
      <w:tr w:rsidR="00D62274" w:rsidRPr="00D62274" w14:paraId="0FD992B6" w14:textId="77777777" w:rsidTr="004C7170">
        <w:trPr>
          <w:trHeight w:val="20"/>
        </w:trPr>
        <w:tc>
          <w:tcPr>
            <w:tcW w:w="1666" w:type="pct"/>
            <w:noWrap/>
            <w:hideMark/>
          </w:tcPr>
          <w:p w14:paraId="3D82628D" w14:textId="77777777" w:rsidR="00D62274" w:rsidRPr="00002907" w:rsidRDefault="006C3E31" w:rsidP="00002907">
            <w:pPr>
              <w:rPr>
                <w:szCs w:val="20"/>
              </w:rPr>
            </w:pPr>
            <w:hyperlink r:id="rId50" w:history="1">
              <w:r w:rsidR="00D62274" w:rsidRPr="00002907">
                <w:rPr>
                  <w:rStyle w:val="Hyperlink"/>
                  <w:szCs w:val="20"/>
                </w:rPr>
                <w:t>Louie Foundation Scholarship</w:t>
              </w:r>
            </w:hyperlink>
          </w:p>
        </w:tc>
        <w:tc>
          <w:tcPr>
            <w:tcW w:w="2877" w:type="pct"/>
            <w:hideMark/>
          </w:tcPr>
          <w:p w14:paraId="4E0B846D" w14:textId="54A653CB" w:rsidR="00D62274" w:rsidRPr="00002907" w:rsidRDefault="00D62274" w:rsidP="00002907">
            <w:pPr>
              <w:rPr>
                <w:szCs w:val="20"/>
              </w:rPr>
            </w:pPr>
            <w:r w:rsidRPr="00002907">
              <w:rPr>
                <w:szCs w:val="20"/>
              </w:rPr>
              <w:t xml:space="preserve">$100,000 in scholarships available especially for students </w:t>
            </w:r>
            <w:r w:rsidR="00C31382" w:rsidRPr="00002907">
              <w:rPr>
                <w:szCs w:val="20"/>
              </w:rPr>
              <w:t xml:space="preserve">with </w:t>
            </w:r>
            <w:r w:rsidRPr="00002907">
              <w:rPr>
                <w:szCs w:val="20"/>
              </w:rPr>
              <w:t>strong academics &amp; whose parents are in the military or veterans of the armed forces.</w:t>
            </w:r>
          </w:p>
        </w:tc>
        <w:tc>
          <w:tcPr>
            <w:tcW w:w="457" w:type="pct"/>
            <w:noWrap/>
            <w:hideMark/>
          </w:tcPr>
          <w:p w14:paraId="2AE43532" w14:textId="3E88F500" w:rsidR="00D62274" w:rsidRPr="00002907" w:rsidRDefault="00D62274" w:rsidP="00002907">
            <w:pPr>
              <w:rPr>
                <w:szCs w:val="20"/>
              </w:rPr>
            </w:pPr>
            <w:r w:rsidRPr="00002907">
              <w:rPr>
                <w:szCs w:val="20"/>
              </w:rPr>
              <w:t>3/15</w:t>
            </w:r>
          </w:p>
        </w:tc>
      </w:tr>
      <w:tr w:rsidR="00D62274" w:rsidRPr="00D62274" w14:paraId="2962F485" w14:textId="77777777" w:rsidTr="004C7170">
        <w:trPr>
          <w:trHeight w:val="20"/>
        </w:trPr>
        <w:tc>
          <w:tcPr>
            <w:tcW w:w="1666" w:type="pct"/>
            <w:noWrap/>
            <w:hideMark/>
          </w:tcPr>
          <w:p w14:paraId="28DE17E6" w14:textId="77777777" w:rsidR="00D62274" w:rsidRPr="00002907" w:rsidRDefault="006C3E31" w:rsidP="00002907">
            <w:pPr>
              <w:rPr>
                <w:szCs w:val="20"/>
              </w:rPr>
            </w:pPr>
            <w:hyperlink r:id="rId51" w:history="1">
              <w:r w:rsidR="00D62274" w:rsidRPr="00002907">
                <w:rPr>
                  <w:rStyle w:val="Hyperlink"/>
                  <w:szCs w:val="20"/>
                </w:rPr>
                <w:t>Junior Duck Stamp Contest</w:t>
              </w:r>
            </w:hyperlink>
          </w:p>
        </w:tc>
        <w:tc>
          <w:tcPr>
            <w:tcW w:w="2877" w:type="pct"/>
            <w:hideMark/>
          </w:tcPr>
          <w:p w14:paraId="6B47ACD7" w14:textId="77777777" w:rsidR="00D62274" w:rsidRPr="00002907" w:rsidRDefault="00D62274" w:rsidP="00002907">
            <w:pPr>
              <w:rPr>
                <w:szCs w:val="20"/>
              </w:rPr>
            </w:pPr>
            <w:r w:rsidRPr="00002907">
              <w:rPr>
                <w:szCs w:val="20"/>
              </w:rPr>
              <w:t xml:space="preserve">($200-$1,000) - For K-12 students. Submit an original piece of artwork depicting a North American waterfowl species. </w:t>
            </w:r>
          </w:p>
        </w:tc>
        <w:tc>
          <w:tcPr>
            <w:tcW w:w="457" w:type="pct"/>
            <w:noWrap/>
            <w:hideMark/>
          </w:tcPr>
          <w:p w14:paraId="37BEAF97" w14:textId="272BD9F1" w:rsidR="00D62274" w:rsidRPr="00002907" w:rsidRDefault="00D62274" w:rsidP="00002907">
            <w:pPr>
              <w:rPr>
                <w:szCs w:val="20"/>
              </w:rPr>
            </w:pPr>
            <w:r w:rsidRPr="00002907">
              <w:rPr>
                <w:szCs w:val="20"/>
              </w:rPr>
              <w:t>3/15</w:t>
            </w:r>
          </w:p>
        </w:tc>
      </w:tr>
      <w:tr w:rsidR="00D62274" w:rsidRPr="00D62274" w14:paraId="50DA6F09" w14:textId="77777777" w:rsidTr="004C7170">
        <w:trPr>
          <w:trHeight w:val="20"/>
        </w:trPr>
        <w:tc>
          <w:tcPr>
            <w:tcW w:w="1666" w:type="pct"/>
            <w:noWrap/>
            <w:hideMark/>
          </w:tcPr>
          <w:p w14:paraId="544B62CA" w14:textId="77777777" w:rsidR="00D62274" w:rsidRPr="00002907" w:rsidRDefault="006C3E31" w:rsidP="00002907">
            <w:pPr>
              <w:rPr>
                <w:szCs w:val="20"/>
              </w:rPr>
            </w:pPr>
            <w:hyperlink r:id="rId52" w:history="1">
              <w:r w:rsidR="00D62274" w:rsidRPr="00002907">
                <w:rPr>
                  <w:rStyle w:val="Hyperlink"/>
                  <w:szCs w:val="20"/>
                </w:rPr>
                <w:t>Horatio Alger Scholarship - State Scholarships</w:t>
              </w:r>
            </w:hyperlink>
          </w:p>
        </w:tc>
        <w:tc>
          <w:tcPr>
            <w:tcW w:w="2877" w:type="pct"/>
            <w:hideMark/>
          </w:tcPr>
          <w:p w14:paraId="6B19BC5E" w14:textId="2D9E2D95" w:rsidR="00D62274" w:rsidRPr="00002907" w:rsidRDefault="00D62274" w:rsidP="00002907">
            <w:pPr>
              <w:rPr>
                <w:szCs w:val="20"/>
              </w:rPr>
            </w:pPr>
            <w:r w:rsidRPr="00002907">
              <w:rPr>
                <w:szCs w:val="20"/>
              </w:rPr>
              <w:t xml:space="preserve">($10,000) - The program specifically assists </w:t>
            </w:r>
            <w:r w:rsidR="00002907" w:rsidRPr="00002907">
              <w:rPr>
                <w:szCs w:val="20"/>
              </w:rPr>
              <w:t>HS</w:t>
            </w:r>
            <w:r w:rsidRPr="00002907">
              <w:rPr>
                <w:szCs w:val="20"/>
              </w:rPr>
              <w:t xml:space="preserve"> students who have faced and overcome great obstacles in their young lives.</w:t>
            </w:r>
          </w:p>
        </w:tc>
        <w:tc>
          <w:tcPr>
            <w:tcW w:w="457" w:type="pct"/>
            <w:noWrap/>
            <w:hideMark/>
          </w:tcPr>
          <w:p w14:paraId="555C4BF2" w14:textId="5854BD54" w:rsidR="00D62274" w:rsidRPr="00002907" w:rsidRDefault="00D62274" w:rsidP="00002907">
            <w:pPr>
              <w:rPr>
                <w:szCs w:val="20"/>
              </w:rPr>
            </w:pPr>
            <w:r w:rsidRPr="00002907">
              <w:rPr>
                <w:szCs w:val="20"/>
              </w:rPr>
              <w:t>3/15</w:t>
            </w:r>
          </w:p>
        </w:tc>
      </w:tr>
      <w:tr w:rsidR="00D62274" w:rsidRPr="00D62274" w14:paraId="5FD8F54C" w14:textId="77777777" w:rsidTr="004C7170">
        <w:trPr>
          <w:trHeight w:val="20"/>
        </w:trPr>
        <w:tc>
          <w:tcPr>
            <w:tcW w:w="1666" w:type="pct"/>
            <w:noWrap/>
            <w:hideMark/>
          </w:tcPr>
          <w:p w14:paraId="66E28A3A" w14:textId="77777777" w:rsidR="00D62274" w:rsidRPr="00002907" w:rsidRDefault="006C3E31" w:rsidP="00002907">
            <w:pPr>
              <w:rPr>
                <w:szCs w:val="20"/>
              </w:rPr>
            </w:pPr>
            <w:hyperlink r:id="rId53" w:history="1">
              <w:r w:rsidR="00D62274" w:rsidRPr="00002907">
                <w:rPr>
                  <w:rStyle w:val="Hyperlink"/>
                  <w:szCs w:val="20"/>
                </w:rPr>
                <w:t>National Institutes of Health (NIH) Undergraduate Scholarship Program</w:t>
              </w:r>
            </w:hyperlink>
          </w:p>
        </w:tc>
        <w:tc>
          <w:tcPr>
            <w:tcW w:w="2877" w:type="pct"/>
            <w:hideMark/>
          </w:tcPr>
          <w:p w14:paraId="1BDDCABC" w14:textId="0A3165C8" w:rsidR="00D62274" w:rsidRPr="00002907" w:rsidRDefault="00C31382" w:rsidP="00002907">
            <w:pPr>
              <w:rPr>
                <w:szCs w:val="20"/>
              </w:rPr>
            </w:pPr>
            <w:r w:rsidRPr="00002907">
              <w:rPr>
                <w:szCs w:val="20"/>
              </w:rPr>
              <w:t xml:space="preserve">For </w:t>
            </w:r>
            <w:r w:rsidR="00D62274" w:rsidRPr="00002907">
              <w:rPr>
                <w:szCs w:val="20"/>
              </w:rPr>
              <w:t>students from disadvantaged backgrounds who are committed to careers in biomedical, behavioral, and social science health-related research. Must be accepted to an accredited 4-year institution. Up to $20,000 per year. Renewable for 4 years.</w:t>
            </w:r>
          </w:p>
        </w:tc>
        <w:tc>
          <w:tcPr>
            <w:tcW w:w="457" w:type="pct"/>
            <w:noWrap/>
            <w:hideMark/>
          </w:tcPr>
          <w:p w14:paraId="26B744D9" w14:textId="45F023FF" w:rsidR="00D62274" w:rsidRPr="00002907" w:rsidRDefault="00D62274" w:rsidP="00002907">
            <w:pPr>
              <w:rPr>
                <w:szCs w:val="20"/>
              </w:rPr>
            </w:pPr>
            <w:r w:rsidRPr="00002907">
              <w:rPr>
                <w:szCs w:val="20"/>
              </w:rPr>
              <w:t>3/29</w:t>
            </w:r>
          </w:p>
        </w:tc>
      </w:tr>
      <w:tr w:rsidR="00D62274" w:rsidRPr="00D62274" w14:paraId="5C45F879" w14:textId="77777777" w:rsidTr="004C7170">
        <w:trPr>
          <w:trHeight w:val="20"/>
        </w:trPr>
        <w:tc>
          <w:tcPr>
            <w:tcW w:w="1666" w:type="pct"/>
            <w:noWrap/>
            <w:hideMark/>
          </w:tcPr>
          <w:p w14:paraId="214754DB" w14:textId="77777777" w:rsidR="00D62274" w:rsidRPr="00002907" w:rsidRDefault="006C3E31" w:rsidP="00002907">
            <w:pPr>
              <w:rPr>
                <w:szCs w:val="20"/>
              </w:rPr>
            </w:pPr>
            <w:hyperlink r:id="rId54" w:history="1">
              <w:r w:rsidR="00D62274" w:rsidRPr="00002907">
                <w:rPr>
                  <w:rStyle w:val="Hyperlink"/>
                  <w:szCs w:val="20"/>
                </w:rPr>
                <w:t>National Federation of the Blind Scholarship Program</w:t>
              </w:r>
            </w:hyperlink>
          </w:p>
        </w:tc>
        <w:tc>
          <w:tcPr>
            <w:tcW w:w="2877" w:type="pct"/>
            <w:hideMark/>
          </w:tcPr>
          <w:p w14:paraId="488F0CC8" w14:textId="54511926" w:rsidR="00D62274" w:rsidRPr="00002907" w:rsidRDefault="00D62274" w:rsidP="00002907">
            <w:pPr>
              <w:rPr>
                <w:szCs w:val="20"/>
              </w:rPr>
            </w:pPr>
            <w:r w:rsidRPr="00002907">
              <w:rPr>
                <w:szCs w:val="20"/>
              </w:rPr>
              <w:t xml:space="preserve">($3,000-$12,000) </w:t>
            </w:r>
            <w:r w:rsidR="00C31382" w:rsidRPr="00002907">
              <w:rPr>
                <w:szCs w:val="20"/>
              </w:rPr>
              <w:t>–</w:t>
            </w:r>
            <w:r w:rsidRPr="00002907">
              <w:rPr>
                <w:szCs w:val="20"/>
              </w:rPr>
              <w:t xml:space="preserve"> </w:t>
            </w:r>
            <w:r w:rsidR="00C31382" w:rsidRPr="00002907">
              <w:rPr>
                <w:szCs w:val="20"/>
              </w:rPr>
              <w:t xml:space="preserve">For </w:t>
            </w:r>
            <w:r w:rsidRPr="00002907">
              <w:rPr>
                <w:szCs w:val="20"/>
              </w:rPr>
              <w:t>blind scholars. All scholarships awarded are based on academic excellence, community service, and leadership.</w:t>
            </w:r>
          </w:p>
        </w:tc>
        <w:tc>
          <w:tcPr>
            <w:tcW w:w="457" w:type="pct"/>
            <w:noWrap/>
            <w:hideMark/>
          </w:tcPr>
          <w:p w14:paraId="32EA297A" w14:textId="28A1B75E" w:rsidR="00D62274" w:rsidRPr="00002907" w:rsidRDefault="00D62274" w:rsidP="00002907">
            <w:pPr>
              <w:rPr>
                <w:szCs w:val="20"/>
              </w:rPr>
            </w:pPr>
            <w:r w:rsidRPr="00002907">
              <w:rPr>
                <w:szCs w:val="20"/>
              </w:rPr>
              <w:t>3/31</w:t>
            </w:r>
          </w:p>
        </w:tc>
      </w:tr>
      <w:tr w:rsidR="00D62274" w:rsidRPr="00D62274" w14:paraId="60DCC1D8" w14:textId="77777777" w:rsidTr="004C7170">
        <w:trPr>
          <w:trHeight w:val="20"/>
        </w:trPr>
        <w:tc>
          <w:tcPr>
            <w:tcW w:w="1666" w:type="pct"/>
            <w:noWrap/>
            <w:hideMark/>
          </w:tcPr>
          <w:p w14:paraId="035A1AEB" w14:textId="77777777" w:rsidR="00D62274" w:rsidRPr="00002907" w:rsidRDefault="006C3E31" w:rsidP="00002907">
            <w:pPr>
              <w:rPr>
                <w:szCs w:val="20"/>
              </w:rPr>
            </w:pPr>
            <w:hyperlink r:id="rId55" w:history="1">
              <w:r w:rsidR="00D62274" w:rsidRPr="00002907">
                <w:rPr>
                  <w:rStyle w:val="Hyperlink"/>
                  <w:szCs w:val="20"/>
                </w:rPr>
                <w:t>LULAC National Scholarship Fund</w:t>
              </w:r>
            </w:hyperlink>
          </w:p>
        </w:tc>
        <w:tc>
          <w:tcPr>
            <w:tcW w:w="2877" w:type="pct"/>
            <w:hideMark/>
          </w:tcPr>
          <w:p w14:paraId="32C75E7F" w14:textId="49DC6920" w:rsidR="00D62274" w:rsidRPr="00002907" w:rsidRDefault="00C31382" w:rsidP="00002907">
            <w:pPr>
              <w:rPr>
                <w:szCs w:val="20"/>
              </w:rPr>
            </w:pPr>
            <w:r w:rsidRPr="00002907">
              <w:rPr>
                <w:szCs w:val="20"/>
              </w:rPr>
              <w:t>Designed</w:t>
            </w:r>
            <w:r w:rsidR="00D62274" w:rsidRPr="00002907">
              <w:rPr>
                <w:szCs w:val="20"/>
              </w:rPr>
              <w:t xml:space="preserve"> to help youth in underserved communities make the dream of college enrollment a reality. </w:t>
            </w:r>
          </w:p>
        </w:tc>
        <w:tc>
          <w:tcPr>
            <w:tcW w:w="457" w:type="pct"/>
            <w:noWrap/>
            <w:hideMark/>
          </w:tcPr>
          <w:p w14:paraId="2580FFA9" w14:textId="5F0460CC" w:rsidR="00D62274" w:rsidRPr="00002907" w:rsidRDefault="00D62274" w:rsidP="00002907">
            <w:pPr>
              <w:rPr>
                <w:szCs w:val="20"/>
              </w:rPr>
            </w:pPr>
            <w:r w:rsidRPr="00002907">
              <w:rPr>
                <w:szCs w:val="20"/>
              </w:rPr>
              <w:t>3/31</w:t>
            </w:r>
          </w:p>
        </w:tc>
      </w:tr>
      <w:tr w:rsidR="00D62274" w:rsidRPr="00D62274" w14:paraId="5940ECD5" w14:textId="77777777" w:rsidTr="004C7170">
        <w:trPr>
          <w:trHeight w:val="20"/>
        </w:trPr>
        <w:tc>
          <w:tcPr>
            <w:tcW w:w="1666" w:type="pct"/>
            <w:noWrap/>
            <w:hideMark/>
          </w:tcPr>
          <w:p w14:paraId="1005784D" w14:textId="77777777" w:rsidR="00D62274" w:rsidRPr="00002907" w:rsidRDefault="006C3E31" w:rsidP="00002907">
            <w:pPr>
              <w:rPr>
                <w:szCs w:val="20"/>
              </w:rPr>
            </w:pPr>
            <w:hyperlink r:id="rId56" w:history="1">
              <w:r w:rsidR="00D62274" w:rsidRPr="00002907">
                <w:rPr>
                  <w:rStyle w:val="Hyperlink"/>
                  <w:szCs w:val="20"/>
                </w:rPr>
                <w:t>Scholarship Poetry Contest - Summer Issue</w:t>
              </w:r>
            </w:hyperlink>
          </w:p>
        </w:tc>
        <w:tc>
          <w:tcPr>
            <w:tcW w:w="2877" w:type="pct"/>
            <w:hideMark/>
          </w:tcPr>
          <w:p w14:paraId="3CE4ECFA" w14:textId="77777777" w:rsidR="00D62274" w:rsidRPr="00002907" w:rsidRDefault="00D62274" w:rsidP="00002907">
            <w:pPr>
              <w:rPr>
                <w:szCs w:val="20"/>
              </w:rPr>
            </w:pPr>
            <w:r w:rsidRPr="00002907">
              <w:rPr>
                <w:szCs w:val="20"/>
              </w:rPr>
              <w:t>Open to all U.S. HS students. Applicant must submit an original poem with 20 lines or less. Up to $500.</w:t>
            </w:r>
          </w:p>
        </w:tc>
        <w:tc>
          <w:tcPr>
            <w:tcW w:w="457" w:type="pct"/>
            <w:noWrap/>
            <w:hideMark/>
          </w:tcPr>
          <w:p w14:paraId="356405D8" w14:textId="46024F2C" w:rsidR="00D62274" w:rsidRPr="00002907" w:rsidRDefault="00D62274" w:rsidP="00002907">
            <w:pPr>
              <w:rPr>
                <w:szCs w:val="20"/>
              </w:rPr>
            </w:pPr>
            <w:r w:rsidRPr="00002907">
              <w:rPr>
                <w:szCs w:val="20"/>
              </w:rPr>
              <w:t>3/31</w:t>
            </w:r>
          </w:p>
        </w:tc>
      </w:tr>
      <w:tr w:rsidR="004C7170" w:rsidRPr="004C7170" w14:paraId="73FDFF8C" w14:textId="77777777" w:rsidTr="004C7170">
        <w:trPr>
          <w:trHeight w:val="20"/>
        </w:trPr>
        <w:tc>
          <w:tcPr>
            <w:tcW w:w="1666" w:type="pct"/>
            <w:noWrap/>
            <w:hideMark/>
          </w:tcPr>
          <w:p w14:paraId="749F6D11" w14:textId="77777777" w:rsidR="004C7170" w:rsidRPr="004C7170" w:rsidRDefault="006C3E31" w:rsidP="00002907">
            <w:pPr>
              <w:rPr>
                <w:szCs w:val="20"/>
              </w:rPr>
            </w:pPr>
            <w:hyperlink r:id="rId57" w:history="1">
              <w:r w:rsidR="004C7170" w:rsidRPr="004C7170">
                <w:rPr>
                  <w:rStyle w:val="Hyperlink"/>
                  <w:szCs w:val="20"/>
                </w:rPr>
                <w:t>AFA Teens Scholarship</w:t>
              </w:r>
            </w:hyperlink>
          </w:p>
        </w:tc>
        <w:tc>
          <w:tcPr>
            <w:tcW w:w="2877" w:type="pct"/>
            <w:hideMark/>
          </w:tcPr>
          <w:p w14:paraId="232823A8" w14:textId="2DCC4B81" w:rsidR="004C7170" w:rsidRPr="004C7170" w:rsidRDefault="00002907" w:rsidP="00002907">
            <w:pPr>
              <w:rPr>
                <w:szCs w:val="20"/>
              </w:rPr>
            </w:pPr>
            <w:r w:rsidRPr="00002907">
              <w:rPr>
                <w:szCs w:val="20"/>
              </w:rPr>
              <w:t>This</w:t>
            </w:r>
            <w:r w:rsidR="004C7170" w:rsidRPr="004C7170">
              <w:rPr>
                <w:szCs w:val="20"/>
              </w:rPr>
              <w:t xml:space="preserve"> Alzheimer’s Awareness College Scholarship Essay Contest is an annual competition for college-bound </w:t>
            </w:r>
            <w:r w:rsidRPr="00002907">
              <w:rPr>
                <w:szCs w:val="20"/>
              </w:rPr>
              <w:t>HS</w:t>
            </w:r>
            <w:r w:rsidR="004C7170" w:rsidRPr="004C7170">
              <w:rPr>
                <w:szCs w:val="20"/>
              </w:rPr>
              <w:t xml:space="preserve"> seniors.  The grand prize winner receives $5,000, with additional prizes awarded for </w:t>
            </w:r>
            <w:r>
              <w:rPr>
                <w:szCs w:val="20"/>
              </w:rPr>
              <w:t>runners-up</w:t>
            </w:r>
            <w:r w:rsidR="004C7170" w:rsidRPr="004C7170">
              <w:rPr>
                <w:szCs w:val="20"/>
              </w:rPr>
              <w:t>.</w:t>
            </w:r>
          </w:p>
        </w:tc>
        <w:tc>
          <w:tcPr>
            <w:tcW w:w="457" w:type="pct"/>
            <w:noWrap/>
            <w:hideMark/>
          </w:tcPr>
          <w:p w14:paraId="55ECAEE2" w14:textId="642E660A" w:rsidR="004C7170" w:rsidRPr="004C7170" w:rsidRDefault="004C7170" w:rsidP="00002907">
            <w:pPr>
              <w:rPr>
                <w:szCs w:val="20"/>
              </w:rPr>
            </w:pPr>
            <w:r w:rsidRPr="004C7170">
              <w:rPr>
                <w:szCs w:val="20"/>
              </w:rPr>
              <w:t>4/1</w:t>
            </w:r>
          </w:p>
        </w:tc>
      </w:tr>
      <w:tr w:rsidR="004C7170" w:rsidRPr="004C7170" w14:paraId="4FEE84ED" w14:textId="77777777" w:rsidTr="004C7170">
        <w:trPr>
          <w:trHeight w:val="20"/>
        </w:trPr>
        <w:tc>
          <w:tcPr>
            <w:tcW w:w="1666" w:type="pct"/>
            <w:noWrap/>
            <w:hideMark/>
          </w:tcPr>
          <w:p w14:paraId="724189D4" w14:textId="77777777" w:rsidR="004C7170" w:rsidRPr="004C7170" w:rsidRDefault="006C3E31" w:rsidP="00002907">
            <w:pPr>
              <w:rPr>
                <w:szCs w:val="20"/>
              </w:rPr>
            </w:pPr>
            <w:hyperlink r:id="rId58" w:history="1">
              <w:r w:rsidR="004C7170" w:rsidRPr="004C7170">
                <w:rPr>
                  <w:rStyle w:val="Hyperlink"/>
                  <w:szCs w:val="20"/>
                </w:rPr>
                <w:t>Davis-Putter Scholarship Fund</w:t>
              </w:r>
            </w:hyperlink>
          </w:p>
        </w:tc>
        <w:tc>
          <w:tcPr>
            <w:tcW w:w="2877" w:type="pct"/>
            <w:hideMark/>
          </w:tcPr>
          <w:p w14:paraId="5751807A" w14:textId="7B21BC2C" w:rsidR="004C7170" w:rsidRPr="004C7170" w:rsidRDefault="004C7170" w:rsidP="00002907">
            <w:pPr>
              <w:rPr>
                <w:szCs w:val="20"/>
              </w:rPr>
            </w:pPr>
            <w:r w:rsidRPr="004C7170">
              <w:rPr>
                <w:szCs w:val="20"/>
              </w:rPr>
              <w:t xml:space="preserve">(Up to $15,000 per Year) - These need-based scholarships are awarded to students who </w:t>
            </w:r>
            <w:r w:rsidR="00002907">
              <w:rPr>
                <w:szCs w:val="20"/>
              </w:rPr>
              <w:t>can</w:t>
            </w:r>
            <w:r w:rsidRPr="004C7170">
              <w:rPr>
                <w:szCs w:val="20"/>
              </w:rPr>
              <w:t xml:space="preserve"> do academic work at the college or university level or are enrolled in a trade or technical program and who are active in the progressive movement.</w:t>
            </w:r>
          </w:p>
        </w:tc>
        <w:tc>
          <w:tcPr>
            <w:tcW w:w="457" w:type="pct"/>
            <w:noWrap/>
            <w:hideMark/>
          </w:tcPr>
          <w:p w14:paraId="6CBAA8E7" w14:textId="630D837E" w:rsidR="004C7170" w:rsidRPr="004C7170" w:rsidRDefault="004C7170" w:rsidP="00002907">
            <w:pPr>
              <w:rPr>
                <w:szCs w:val="20"/>
              </w:rPr>
            </w:pPr>
            <w:r w:rsidRPr="004C7170">
              <w:rPr>
                <w:szCs w:val="20"/>
              </w:rPr>
              <w:t>4/1</w:t>
            </w:r>
          </w:p>
        </w:tc>
      </w:tr>
      <w:tr w:rsidR="004C7170" w:rsidRPr="004C7170" w14:paraId="2A0BB68B" w14:textId="77777777" w:rsidTr="004C7170">
        <w:trPr>
          <w:trHeight w:val="20"/>
        </w:trPr>
        <w:tc>
          <w:tcPr>
            <w:tcW w:w="1666" w:type="pct"/>
            <w:noWrap/>
            <w:hideMark/>
          </w:tcPr>
          <w:p w14:paraId="0C6E5E3A" w14:textId="77777777" w:rsidR="004C7170" w:rsidRPr="004C7170" w:rsidRDefault="006C3E31" w:rsidP="00002907">
            <w:pPr>
              <w:rPr>
                <w:szCs w:val="20"/>
              </w:rPr>
            </w:pPr>
            <w:hyperlink r:id="rId59" w:history="1">
              <w:r w:rsidR="004C7170" w:rsidRPr="004C7170">
                <w:rPr>
                  <w:rStyle w:val="Hyperlink"/>
                  <w:szCs w:val="20"/>
                </w:rPr>
                <w:t>STEM Stars Actuarial Scholarship Program</w:t>
              </w:r>
            </w:hyperlink>
          </w:p>
        </w:tc>
        <w:tc>
          <w:tcPr>
            <w:tcW w:w="2877" w:type="pct"/>
            <w:hideMark/>
          </w:tcPr>
          <w:p w14:paraId="0121A0A7" w14:textId="68928EB9" w:rsidR="004C7170" w:rsidRPr="004C7170" w:rsidRDefault="004C7170" w:rsidP="00002907">
            <w:pPr>
              <w:rPr>
                <w:szCs w:val="20"/>
              </w:rPr>
            </w:pPr>
            <w:r w:rsidRPr="004C7170">
              <w:rPr>
                <w:szCs w:val="20"/>
              </w:rPr>
              <w:t>($20,000). The STEM Stars Actuarial Scholars Program was created to help increase diversity in the actuarial profession.</w:t>
            </w:r>
          </w:p>
        </w:tc>
        <w:tc>
          <w:tcPr>
            <w:tcW w:w="457" w:type="pct"/>
            <w:noWrap/>
            <w:hideMark/>
          </w:tcPr>
          <w:p w14:paraId="021CE862" w14:textId="187A6E44" w:rsidR="004C7170" w:rsidRPr="004C7170" w:rsidRDefault="004C7170" w:rsidP="00002907">
            <w:pPr>
              <w:rPr>
                <w:szCs w:val="20"/>
              </w:rPr>
            </w:pPr>
            <w:r w:rsidRPr="004C7170">
              <w:rPr>
                <w:szCs w:val="20"/>
              </w:rPr>
              <w:t>4/1</w:t>
            </w:r>
          </w:p>
        </w:tc>
      </w:tr>
      <w:tr w:rsidR="004C7170" w:rsidRPr="004C7170" w14:paraId="6421D822" w14:textId="77777777" w:rsidTr="004C7170">
        <w:trPr>
          <w:trHeight w:val="20"/>
        </w:trPr>
        <w:tc>
          <w:tcPr>
            <w:tcW w:w="1666" w:type="pct"/>
            <w:noWrap/>
            <w:hideMark/>
          </w:tcPr>
          <w:p w14:paraId="1E66C7A7" w14:textId="77777777" w:rsidR="004C7170" w:rsidRPr="004C7170" w:rsidRDefault="006C3E31" w:rsidP="00002907">
            <w:pPr>
              <w:rPr>
                <w:szCs w:val="20"/>
              </w:rPr>
            </w:pPr>
            <w:hyperlink r:id="rId60" w:history="1">
              <w:r w:rsidR="004C7170" w:rsidRPr="004C7170">
                <w:rPr>
                  <w:rStyle w:val="Hyperlink"/>
                  <w:szCs w:val="20"/>
                </w:rPr>
                <w:t>American Foreign Service Association National HS Essay Contest</w:t>
              </w:r>
            </w:hyperlink>
          </w:p>
        </w:tc>
        <w:tc>
          <w:tcPr>
            <w:tcW w:w="2877" w:type="pct"/>
            <w:hideMark/>
          </w:tcPr>
          <w:p w14:paraId="680611FE" w14:textId="2FCC1CA3" w:rsidR="004C7170" w:rsidRPr="004C7170" w:rsidRDefault="004C7170" w:rsidP="00002907">
            <w:pPr>
              <w:rPr>
                <w:szCs w:val="20"/>
              </w:rPr>
            </w:pPr>
            <w:r w:rsidRPr="004C7170">
              <w:rPr>
                <w:szCs w:val="20"/>
              </w:rPr>
              <w:t xml:space="preserve">For 9-12th graders. Must submit an essay related to Foreign Service. </w:t>
            </w:r>
            <w:r w:rsidR="00002907">
              <w:rPr>
                <w:szCs w:val="20"/>
              </w:rPr>
              <w:t>The winner</w:t>
            </w:r>
            <w:r w:rsidRPr="004C7170">
              <w:rPr>
                <w:szCs w:val="20"/>
              </w:rPr>
              <w:t xml:space="preserve"> </w:t>
            </w:r>
            <w:r w:rsidR="00002907" w:rsidRPr="00002907">
              <w:rPr>
                <w:szCs w:val="20"/>
              </w:rPr>
              <w:t>receives</w:t>
            </w:r>
            <w:r w:rsidRPr="004C7170">
              <w:rPr>
                <w:szCs w:val="20"/>
              </w:rPr>
              <w:t xml:space="preserve"> $2,500 a trip to Washington, D.C. to meet the Secretary of State, and full tuition for a Semester at Sea educational </w:t>
            </w:r>
            <w:r w:rsidR="00002907" w:rsidRPr="00002907">
              <w:rPr>
                <w:szCs w:val="20"/>
              </w:rPr>
              <w:t>voyage.</w:t>
            </w:r>
          </w:p>
        </w:tc>
        <w:tc>
          <w:tcPr>
            <w:tcW w:w="457" w:type="pct"/>
            <w:noWrap/>
            <w:hideMark/>
          </w:tcPr>
          <w:p w14:paraId="4BED27EF" w14:textId="2BE4D2FD" w:rsidR="004C7170" w:rsidRPr="004C7170" w:rsidRDefault="004C7170" w:rsidP="00002907">
            <w:pPr>
              <w:rPr>
                <w:szCs w:val="20"/>
              </w:rPr>
            </w:pPr>
            <w:r w:rsidRPr="004C7170">
              <w:rPr>
                <w:szCs w:val="20"/>
              </w:rPr>
              <w:t>4/1</w:t>
            </w:r>
          </w:p>
        </w:tc>
      </w:tr>
      <w:tr w:rsidR="004C7170" w:rsidRPr="004C7170" w14:paraId="51E6F321" w14:textId="77777777" w:rsidTr="004C7170">
        <w:trPr>
          <w:trHeight w:val="20"/>
        </w:trPr>
        <w:tc>
          <w:tcPr>
            <w:tcW w:w="1666" w:type="pct"/>
            <w:noWrap/>
            <w:hideMark/>
          </w:tcPr>
          <w:p w14:paraId="016D882B" w14:textId="77777777" w:rsidR="004C7170" w:rsidRPr="004C7170" w:rsidRDefault="006C3E31" w:rsidP="00002907">
            <w:pPr>
              <w:rPr>
                <w:szCs w:val="20"/>
              </w:rPr>
            </w:pPr>
            <w:hyperlink r:id="rId61" w:history="1">
              <w:r w:rsidR="004C7170" w:rsidRPr="004C7170">
                <w:rPr>
                  <w:rStyle w:val="Hyperlink"/>
                  <w:szCs w:val="20"/>
                </w:rPr>
                <w:t>The USDA 1994 Tribal Scholars Program</w:t>
              </w:r>
            </w:hyperlink>
          </w:p>
        </w:tc>
        <w:tc>
          <w:tcPr>
            <w:tcW w:w="2877" w:type="pct"/>
            <w:hideMark/>
          </w:tcPr>
          <w:p w14:paraId="620D77BE" w14:textId="2B7E306C" w:rsidR="004C7170" w:rsidRPr="004C7170" w:rsidRDefault="004C7170" w:rsidP="00002907">
            <w:pPr>
              <w:rPr>
                <w:szCs w:val="20"/>
              </w:rPr>
            </w:pPr>
            <w:r w:rsidRPr="004C7170">
              <w:rPr>
                <w:szCs w:val="20"/>
              </w:rPr>
              <w:t>The program provides full tuition, employment, employee benefits, fees, books, and room and board each year for up to 4 years to selected students pursuing a bachelor’s degree in agriculture, food science, natural resource science, or a related academic discipline at one of 35 federally recognized tribal colleges and universities. The scholarship may be renewed each year, contingent upon satisfactory academic performance and normal progress toward the bachelor's degree.</w:t>
            </w:r>
          </w:p>
        </w:tc>
        <w:tc>
          <w:tcPr>
            <w:tcW w:w="457" w:type="pct"/>
            <w:noWrap/>
            <w:hideMark/>
          </w:tcPr>
          <w:p w14:paraId="39B78E9D" w14:textId="047EF4CD" w:rsidR="004C7170" w:rsidRPr="004C7170" w:rsidRDefault="004C7170" w:rsidP="00002907">
            <w:pPr>
              <w:rPr>
                <w:szCs w:val="20"/>
              </w:rPr>
            </w:pPr>
            <w:r w:rsidRPr="004C7170">
              <w:rPr>
                <w:szCs w:val="20"/>
              </w:rPr>
              <w:t>4/10</w:t>
            </w:r>
          </w:p>
        </w:tc>
      </w:tr>
      <w:tr w:rsidR="004C7170" w:rsidRPr="004C7170" w14:paraId="6BCDEB1F" w14:textId="77777777" w:rsidTr="004C7170">
        <w:trPr>
          <w:trHeight w:val="20"/>
        </w:trPr>
        <w:tc>
          <w:tcPr>
            <w:tcW w:w="1666" w:type="pct"/>
            <w:noWrap/>
            <w:hideMark/>
          </w:tcPr>
          <w:p w14:paraId="240A0784" w14:textId="77777777" w:rsidR="004C7170" w:rsidRPr="004C7170" w:rsidRDefault="006C3E31" w:rsidP="00002907">
            <w:pPr>
              <w:rPr>
                <w:szCs w:val="20"/>
              </w:rPr>
            </w:pPr>
            <w:hyperlink r:id="rId62" w:history="1">
              <w:r w:rsidR="004C7170" w:rsidRPr="004C7170">
                <w:rPr>
                  <w:rStyle w:val="Hyperlink"/>
                  <w:szCs w:val="20"/>
                </w:rPr>
                <w:t>KMR Group Foundation</w:t>
              </w:r>
            </w:hyperlink>
          </w:p>
        </w:tc>
        <w:tc>
          <w:tcPr>
            <w:tcW w:w="2877" w:type="pct"/>
            <w:hideMark/>
          </w:tcPr>
          <w:p w14:paraId="2FCF1438" w14:textId="6DC6198E" w:rsidR="004C7170" w:rsidRPr="004C7170" w:rsidRDefault="004C7170" w:rsidP="00002907">
            <w:pPr>
              <w:rPr>
                <w:szCs w:val="20"/>
              </w:rPr>
            </w:pPr>
            <w:r w:rsidRPr="004C7170">
              <w:rPr>
                <w:szCs w:val="20"/>
              </w:rPr>
              <w:t xml:space="preserve">($1,000-$3,500) </w:t>
            </w:r>
            <w:r w:rsidR="00002907" w:rsidRPr="00002907">
              <w:rPr>
                <w:szCs w:val="20"/>
              </w:rPr>
              <w:t xml:space="preserve">For HS </w:t>
            </w:r>
            <w:r w:rsidRPr="004C7170">
              <w:rPr>
                <w:szCs w:val="20"/>
              </w:rPr>
              <w:t>seniors graduating</w:t>
            </w:r>
            <w:r w:rsidR="00002907" w:rsidRPr="00002907">
              <w:rPr>
                <w:szCs w:val="20"/>
              </w:rPr>
              <w:t xml:space="preserve"> </w:t>
            </w:r>
            <w:r w:rsidRPr="004C7170">
              <w:rPr>
                <w:szCs w:val="20"/>
              </w:rPr>
              <w:t>in Southwest Washington. Applicant must be currently enrolled or will be enrolled in Clark College, Lower Columbia College, or Mt. Hood Community College.</w:t>
            </w:r>
          </w:p>
        </w:tc>
        <w:tc>
          <w:tcPr>
            <w:tcW w:w="457" w:type="pct"/>
            <w:noWrap/>
            <w:hideMark/>
          </w:tcPr>
          <w:p w14:paraId="364763D6" w14:textId="15821B7E" w:rsidR="004C7170" w:rsidRPr="004C7170" w:rsidRDefault="004C7170" w:rsidP="00002907">
            <w:pPr>
              <w:rPr>
                <w:szCs w:val="20"/>
              </w:rPr>
            </w:pPr>
            <w:r w:rsidRPr="004C7170">
              <w:rPr>
                <w:szCs w:val="20"/>
              </w:rPr>
              <w:t>4/12</w:t>
            </w:r>
          </w:p>
        </w:tc>
      </w:tr>
      <w:tr w:rsidR="004C7170" w:rsidRPr="004C7170" w14:paraId="02542569" w14:textId="77777777" w:rsidTr="004C7170">
        <w:trPr>
          <w:trHeight w:val="20"/>
        </w:trPr>
        <w:tc>
          <w:tcPr>
            <w:tcW w:w="1666" w:type="pct"/>
            <w:noWrap/>
            <w:hideMark/>
          </w:tcPr>
          <w:p w14:paraId="55C1F10E" w14:textId="77777777" w:rsidR="004C7170" w:rsidRPr="004C7170" w:rsidRDefault="006C3E31" w:rsidP="00002907">
            <w:pPr>
              <w:rPr>
                <w:szCs w:val="20"/>
              </w:rPr>
            </w:pPr>
            <w:hyperlink r:id="rId63" w:history="1">
              <w:r w:rsidR="004C7170" w:rsidRPr="004C7170">
                <w:rPr>
                  <w:rStyle w:val="Hyperlink"/>
                  <w:szCs w:val="20"/>
                </w:rPr>
                <w:t>USDA/1890 National Scholars Program</w:t>
              </w:r>
            </w:hyperlink>
          </w:p>
        </w:tc>
        <w:tc>
          <w:tcPr>
            <w:tcW w:w="2877" w:type="pct"/>
            <w:hideMark/>
          </w:tcPr>
          <w:p w14:paraId="0C499C67" w14:textId="77777777" w:rsidR="004C7170" w:rsidRPr="004C7170" w:rsidRDefault="004C7170" w:rsidP="00002907">
            <w:pPr>
              <w:rPr>
                <w:szCs w:val="20"/>
              </w:rPr>
            </w:pPr>
            <w:r w:rsidRPr="004C7170">
              <w:rPr>
                <w:szCs w:val="20"/>
              </w:rPr>
              <w:t>Scholarships are awarded annually and must be used at one of the 1890 Historically Black Land-Grant Universities. Each award provides full tuition, as well as room and board, for the term of the scholarship. The scholarship may be renewed each year, contingent upon satisfactory academic performance and normal progress toward the bachelor's degree.</w:t>
            </w:r>
          </w:p>
        </w:tc>
        <w:tc>
          <w:tcPr>
            <w:tcW w:w="457" w:type="pct"/>
            <w:noWrap/>
            <w:hideMark/>
          </w:tcPr>
          <w:p w14:paraId="7F01C79F" w14:textId="3B655B09" w:rsidR="004C7170" w:rsidRPr="004C7170" w:rsidRDefault="004C7170" w:rsidP="00002907">
            <w:pPr>
              <w:rPr>
                <w:szCs w:val="20"/>
              </w:rPr>
            </w:pPr>
            <w:r w:rsidRPr="004C7170">
              <w:rPr>
                <w:szCs w:val="20"/>
              </w:rPr>
              <w:t>4/15</w:t>
            </w:r>
          </w:p>
        </w:tc>
      </w:tr>
      <w:tr w:rsidR="004C7170" w:rsidRPr="004C7170" w14:paraId="22A0F975" w14:textId="77777777" w:rsidTr="004C7170">
        <w:trPr>
          <w:trHeight w:val="20"/>
        </w:trPr>
        <w:tc>
          <w:tcPr>
            <w:tcW w:w="1666" w:type="pct"/>
            <w:noWrap/>
            <w:hideMark/>
          </w:tcPr>
          <w:p w14:paraId="712BF05A" w14:textId="77777777" w:rsidR="004C7170" w:rsidRPr="004C7170" w:rsidRDefault="006C3E31" w:rsidP="00002907">
            <w:pPr>
              <w:rPr>
                <w:szCs w:val="20"/>
              </w:rPr>
            </w:pPr>
            <w:hyperlink r:id="rId64" w:history="1">
              <w:r w:rsidR="004C7170" w:rsidRPr="004C7170">
                <w:rPr>
                  <w:rStyle w:val="Hyperlink"/>
                  <w:szCs w:val="20"/>
                </w:rPr>
                <w:t>Gloria Barron Prize for Young Heroes</w:t>
              </w:r>
            </w:hyperlink>
          </w:p>
        </w:tc>
        <w:tc>
          <w:tcPr>
            <w:tcW w:w="2877" w:type="pct"/>
            <w:hideMark/>
          </w:tcPr>
          <w:p w14:paraId="3DB0AA47" w14:textId="77777777" w:rsidR="004C7170" w:rsidRPr="004C7170" w:rsidRDefault="004C7170" w:rsidP="00002907">
            <w:pPr>
              <w:rPr>
                <w:szCs w:val="20"/>
              </w:rPr>
            </w:pPr>
            <w:r w:rsidRPr="004C7170">
              <w:rPr>
                <w:szCs w:val="20"/>
              </w:rPr>
              <w:t>($10,000) - Honoring outstanding young leaders (ages 8-18) currently working on an inspiring service project or have done so within the past 12 months. Student needs to be working as an individual to lead their service work. The Barron Prize does not accept applications from large groups of young people.</w:t>
            </w:r>
          </w:p>
        </w:tc>
        <w:tc>
          <w:tcPr>
            <w:tcW w:w="457" w:type="pct"/>
            <w:noWrap/>
            <w:hideMark/>
          </w:tcPr>
          <w:p w14:paraId="3D8140D5" w14:textId="3A622CD4" w:rsidR="004C7170" w:rsidRPr="004C7170" w:rsidRDefault="004C7170" w:rsidP="00002907">
            <w:pPr>
              <w:rPr>
                <w:szCs w:val="20"/>
              </w:rPr>
            </w:pPr>
            <w:r w:rsidRPr="004C7170">
              <w:rPr>
                <w:szCs w:val="20"/>
              </w:rPr>
              <w:t>4/15</w:t>
            </w:r>
          </w:p>
        </w:tc>
      </w:tr>
      <w:tr w:rsidR="004C7170" w:rsidRPr="004C7170" w14:paraId="213F047D" w14:textId="77777777" w:rsidTr="004C7170">
        <w:trPr>
          <w:trHeight w:val="20"/>
        </w:trPr>
        <w:tc>
          <w:tcPr>
            <w:tcW w:w="1666" w:type="pct"/>
            <w:noWrap/>
            <w:hideMark/>
          </w:tcPr>
          <w:p w14:paraId="148EBB53" w14:textId="77777777" w:rsidR="004C7170" w:rsidRPr="004C7170" w:rsidRDefault="006C3E31" w:rsidP="00002907">
            <w:pPr>
              <w:rPr>
                <w:szCs w:val="20"/>
              </w:rPr>
            </w:pPr>
            <w:hyperlink r:id="rId65" w:history="1">
              <w:r w:rsidR="004C7170" w:rsidRPr="004C7170">
                <w:rPr>
                  <w:rStyle w:val="Hyperlink"/>
                  <w:szCs w:val="20"/>
                </w:rPr>
                <w:t>Incight Scholarship</w:t>
              </w:r>
            </w:hyperlink>
          </w:p>
        </w:tc>
        <w:tc>
          <w:tcPr>
            <w:tcW w:w="2877" w:type="pct"/>
            <w:hideMark/>
          </w:tcPr>
          <w:p w14:paraId="42B50D02" w14:textId="4CD2232D" w:rsidR="004C7170" w:rsidRPr="004C7170" w:rsidRDefault="004C7170" w:rsidP="00002907">
            <w:pPr>
              <w:rPr>
                <w:szCs w:val="20"/>
              </w:rPr>
            </w:pPr>
            <w:r w:rsidRPr="004C7170">
              <w:rPr>
                <w:szCs w:val="20"/>
              </w:rPr>
              <w:t xml:space="preserve">($500-$2,500) - Incight awards up to one hundred scholarships to students with disabilities, who have demonstrated outstanding merit in giving back to the community and overcoming obstacles </w:t>
            </w:r>
            <w:r w:rsidR="00002907" w:rsidRPr="00002907">
              <w:rPr>
                <w:szCs w:val="20"/>
              </w:rPr>
              <w:t>to</w:t>
            </w:r>
            <w:r w:rsidRPr="004C7170">
              <w:rPr>
                <w:szCs w:val="20"/>
              </w:rPr>
              <w:t xml:space="preserve"> pursue higher education. These scholarships range in value from $500 to $2,500. </w:t>
            </w:r>
            <w:r w:rsidR="00002907" w:rsidRPr="00002907">
              <w:rPr>
                <w:szCs w:val="20"/>
              </w:rPr>
              <w:t xml:space="preserve">Open </w:t>
            </w:r>
            <w:r w:rsidRPr="004C7170">
              <w:rPr>
                <w:szCs w:val="20"/>
              </w:rPr>
              <w:t>to students who are residents of O</w:t>
            </w:r>
            <w:r w:rsidR="00002907" w:rsidRPr="00002907">
              <w:rPr>
                <w:szCs w:val="20"/>
              </w:rPr>
              <w:t>R, WA, or CA.</w:t>
            </w:r>
          </w:p>
        </w:tc>
        <w:tc>
          <w:tcPr>
            <w:tcW w:w="457" w:type="pct"/>
            <w:noWrap/>
            <w:hideMark/>
          </w:tcPr>
          <w:p w14:paraId="36C0E5DC" w14:textId="635EA292" w:rsidR="004C7170" w:rsidRPr="004C7170" w:rsidRDefault="004C7170" w:rsidP="00002907">
            <w:pPr>
              <w:rPr>
                <w:szCs w:val="20"/>
              </w:rPr>
            </w:pPr>
            <w:r w:rsidRPr="004C7170">
              <w:rPr>
                <w:szCs w:val="20"/>
              </w:rPr>
              <w:t>4/15</w:t>
            </w:r>
          </w:p>
        </w:tc>
      </w:tr>
      <w:tr w:rsidR="004C7170" w:rsidRPr="004C7170" w14:paraId="39355E62" w14:textId="77777777" w:rsidTr="004C7170">
        <w:trPr>
          <w:trHeight w:val="20"/>
        </w:trPr>
        <w:tc>
          <w:tcPr>
            <w:tcW w:w="1666" w:type="pct"/>
            <w:noWrap/>
            <w:hideMark/>
          </w:tcPr>
          <w:p w14:paraId="099BE18A" w14:textId="77777777" w:rsidR="004C7170" w:rsidRPr="004C7170" w:rsidRDefault="006C3E31" w:rsidP="00002907">
            <w:pPr>
              <w:rPr>
                <w:szCs w:val="20"/>
              </w:rPr>
            </w:pPr>
            <w:hyperlink r:id="rId66" w:history="1">
              <w:r w:rsidR="004C7170" w:rsidRPr="004C7170">
                <w:rPr>
                  <w:rStyle w:val="Hyperlink"/>
                  <w:szCs w:val="20"/>
                </w:rPr>
                <w:t>LEAP Rise Above (aka LEAP1%) Scholarship Fund</w:t>
              </w:r>
            </w:hyperlink>
          </w:p>
        </w:tc>
        <w:tc>
          <w:tcPr>
            <w:tcW w:w="2877" w:type="pct"/>
            <w:hideMark/>
          </w:tcPr>
          <w:p w14:paraId="3C283277" w14:textId="0344BDC5" w:rsidR="004C7170" w:rsidRPr="004C7170" w:rsidRDefault="00002907" w:rsidP="00002907">
            <w:pPr>
              <w:rPr>
                <w:szCs w:val="20"/>
              </w:rPr>
            </w:pPr>
            <w:r w:rsidRPr="00002907">
              <w:rPr>
                <w:szCs w:val="20"/>
              </w:rPr>
              <w:t>The Latin</w:t>
            </w:r>
            <w:r w:rsidR="00EA2CA8">
              <w:rPr>
                <w:szCs w:val="20"/>
              </w:rPr>
              <w:t xml:space="preserve">e </w:t>
            </w:r>
            <w:r w:rsidR="004C7170" w:rsidRPr="004C7170">
              <w:rPr>
                <w:szCs w:val="20"/>
              </w:rPr>
              <w:t>Educational Achievement Project Scholarship Fund provides financial support for students who demonstrate a history of advocacy, responsibility, accountability, and perseverance; are go-getters, and have shown or have the strong potential to be contributors to their community.</w:t>
            </w:r>
          </w:p>
        </w:tc>
        <w:tc>
          <w:tcPr>
            <w:tcW w:w="457" w:type="pct"/>
            <w:noWrap/>
            <w:hideMark/>
          </w:tcPr>
          <w:p w14:paraId="6D24D612" w14:textId="408FA7E9" w:rsidR="004C7170" w:rsidRPr="004C7170" w:rsidRDefault="004C7170" w:rsidP="00002907">
            <w:pPr>
              <w:rPr>
                <w:szCs w:val="20"/>
              </w:rPr>
            </w:pPr>
            <w:r w:rsidRPr="004C7170">
              <w:rPr>
                <w:szCs w:val="20"/>
              </w:rPr>
              <w:t>4/15</w:t>
            </w:r>
          </w:p>
        </w:tc>
      </w:tr>
      <w:tr w:rsidR="004C7170" w:rsidRPr="004C7170" w14:paraId="4ABC4EE4" w14:textId="77777777" w:rsidTr="004C7170">
        <w:trPr>
          <w:trHeight w:val="20"/>
        </w:trPr>
        <w:tc>
          <w:tcPr>
            <w:tcW w:w="1666" w:type="pct"/>
            <w:noWrap/>
            <w:hideMark/>
          </w:tcPr>
          <w:p w14:paraId="4F72BA88" w14:textId="77777777" w:rsidR="004C7170" w:rsidRPr="004C7170" w:rsidRDefault="006C3E31" w:rsidP="00002907">
            <w:pPr>
              <w:rPr>
                <w:szCs w:val="20"/>
              </w:rPr>
            </w:pPr>
            <w:hyperlink r:id="rId67" w:history="1">
              <w:r w:rsidR="004C7170" w:rsidRPr="004C7170">
                <w:rPr>
                  <w:rStyle w:val="Hyperlink"/>
                  <w:szCs w:val="20"/>
                </w:rPr>
                <w:t>SEA-MAR - Farm Worker Scholarship</w:t>
              </w:r>
            </w:hyperlink>
          </w:p>
        </w:tc>
        <w:tc>
          <w:tcPr>
            <w:tcW w:w="2877" w:type="pct"/>
            <w:hideMark/>
          </w:tcPr>
          <w:p w14:paraId="7F6AC094" w14:textId="77777777" w:rsidR="004C7170" w:rsidRPr="004C7170" w:rsidRDefault="004C7170" w:rsidP="00002907">
            <w:pPr>
              <w:rPr>
                <w:szCs w:val="20"/>
              </w:rPr>
            </w:pPr>
            <w:r w:rsidRPr="004C7170">
              <w:rPr>
                <w:szCs w:val="20"/>
              </w:rPr>
              <w:t>For students who work or have worked OR whose parent/legal guardian is or has worked as a farm worker.</w:t>
            </w:r>
          </w:p>
        </w:tc>
        <w:tc>
          <w:tcPr>
            <w:tcW w:w="457" w:type="pct"/>
            <w:noWrap/>
            <w:hideMark/>
          </w:tcPr>
          <w:p w14:paraId="3D6AF16A" w14:textId="62296C8F" w:rsidR="004C7170" w:rsidRPr="004C7170" w:rsidRDefault="004C7170" w:rsidP="00002907">
            <w:pPr>
              <w:rPr>
                <w:szCs w:val="20"/>
              </w:rPr>
            </w:pPr>
            <w:r w:rsidRPr="004C7170">
              <w:rPr>
                <w:szCs w:val="20"/>
              </w:rPr>
              <w:t>4/15</w:t>
            </w:r>
          </w:p>
        </w:tc>
      </w:tr>
      <w:tr w:rsidR="004C7170" w:rsidRPr="004C7170" w14:paraId="7FAD40A9" w14:textId="77777777" w:rsidTr="004C7170">
        <w:trPr>
          <w:trHeight w:val="20"/>
        </w:trPr>
        <w:tc>
          <w:tcPr>
            <w:tcW w:w="1666" w:type="pct"/>
            <w:noWrap/>
            <w:hideMark/>
          </w:tcPr>
          <w:p w14:paraId="352B636F" w14:textId="77777777" w:rsidR="004C7170" w:rsidRPr="004C7170" w:rsidRDefault="006C3E31" w:rsidP="00002907">
            <w:pPr>
              <w:rPr>
                <w:szCs w:val="20"/>
              </w:rPr>
            </w:pPr>
            <w:hyperlink r:id="rId68" w:history="1">
              <w:r w:rsidR="004C7170" w:rsidRPr="004C7170">
                <w:rPr>
                  <w:rStyle w:val="Hyperlink"/>
                  <w:szCs w:val="20"/>
                </w:rPr>
                <w:t>WWIN Star Scholar (Formerly - Washington Women in Need Education Grant)</w:t>
              </w:r>
            </w:hyperlink>
          </w:p>
        </w:tc>
        <w:tc>
          <w:tcPr>
            <w:tcW w:w="2877" w:type="pct"/>
            <w:hideMark/>
          </w:tcPr>
          <w:p w14:paraId="5C9274A9" w14:textId="77777777" w:rsidR="004C7170" w:rsidRPr="004C7170" w:rsidRDefault="004C7170" w:rsidP="00002907">
            <w:pPr>
              <w:rPr>
                <w:szCs w:val="20"/>
              </w:rPr>
            </w:pPr>
            <w:r w:rsidRPr="004C7170">
              <w:rPr>
                <w:szCs w:val="20"/>
              </w:rPr>
              <w:t>Each WWIN Star Scholar receives up to $5,000 per academic year and up to $20,000 over her undergraduate college career at the approved Washington college or university of her choice. For females 18 and older.</w:t>
            </w:r>
          </w:p>
        </w:tc>
        <w:tc>
          <w:tcPr>
            <w:tcW w:w="457" w:type="pct"/>
            <w:noWrap/>
            <w:hideMark/>
          </w:tcPr>
          <w:p w14:paraId="79926157" w14:textId="6A369EC3" w:rsidR="004C7170" w:rsidRPr="004C7170" w:rsidRDefault="004C7170" w:rsidP="00002907">
            <w:pPr>
              <w:rPr>
                <w:szCs w:val="20"/>
              </w:rPr>
            </w:pPr>
            <w:r w:rsidRPr="004C7170">
              <w:rPr>
                <w:szCs w:val="20"/>
              </w:rPr>
              <w:t>4/18</w:t>
            </w:r>
          </w:p>
        </w:tc>
      </w:tr>
      <w:tr w:rsidR="004C7170" w:rsidRPr="004C7170" w14:paraId="0FB62488" w14:textId="77777777" w:rsidTr="004C7170">
        <w:trPr>
          <w:trHeight w:val="20"/>
        </w:trPr>
        <w:tc>
          <w:tcPr>
            <w:tcW w:w="1666" w:type="pct"/>
            <w:noWrap/>
            <w:hideMark/>
          </w:tcPr>
          <w:p w14:paraId="34968F8D" w14:textId="77777777" w:rsidR="004C7170" w:rsidRPr="004C7170" w:rsidRDefault="006C3E31" w:rsidP="00002907">
            <w:pPr>
              <w:rPr>
                <w:szCs w:val="20"/>
              </w:rPr>
            </w:pPr>
            <w:hyperlink r:id="rId69" w:anchor="banatao" w:history="1">
              <w:r w:rsidR="004C7170" w:rsidRPr="004C7170">
                <w:rPr>
                  <w:rStyle w:val="Hyperlink"/>
                  <w:szCs w:val="20"/>
                </w:rPr>
                <w:t>Chin: Shui Kuen &amp; Allen Chin Scholarship</w:t>
              </w:r>
            </w:hyperlink>
          </w:p>
        </w:tc>
        <w:tc>
          <w:tcPr>
            <w:tcW w:w="2877" w:type="pct"/>
            <w:hideMark/>
          </w:tcPr>
          <w:p w14:paraId="0F0DED51" w14:textId="03A938CB" w:rsidR="004C7170" w:rsidRPr="004C7170" w:rsidRDefault="00CE3A8A" w:rsidP="00002907">
            <w:pPr>
              <w:rPr>
                <w:szCs w:val="20"/>
              </w:rPr>
            </w:pPr>
            <w:r>
              <w:rPr>
                <w:szCs w:val="20"/>
              </w:rPr>
              <w:t>For i</w:t>
            </w:r>
            <w:r w:rsidR="004C7170" w:rsidRPr="004C7170">
              <w:rPr>
                <w:szCs w:val="20"/>
              </w:rPr>
              <w:t>ncoming freshman or current, full-time undergraduate at a four-year college or university.</w:t>
            </w:r>
            <w:r>
              <w:rPr>
                <w:szCs w:val="20"/>
              </w:rPr>
              <w:t xml:space="preserve"> </w:t>
            </w:r>
            <w:r w:rsidR="004C7170" w:rsidRPr="004C7170">
              <w:rPr>
                <w:szCs w:val="20"/>
              </w:rPr>
              <w:t>Student or parent currently/formerly employed at an Asian-owned or Asian cuisine restaurant. Any ethnic heritage.</w:t>
            </w:r>
            <w:r w:rsidR="004C7170" w:rsidRPr="004C7170">
              <w:rPr>
                <w:szCs w:val="20"/>
              </w:rPr>
              <w:br/>
              <w:t>Community advocacy and social justice work on behalf of Asian American, immigrant, gay and lesbian</w:t>
            </w:r>
            <w:r w:rsidR="00002907">
              <w:rPr>
                <w:szCs w:val="20"/>
              </w:rPr>
              <w:t>,</w:t>
            </w:r>
            <w:r w:rsidR="004C7170" w:rsidRPr="004C7170">
              <w:rPr>
                <w:szCs w:val="20"/>
              </w:rPr>
              <w:t xml:space="preserve"> and/or other progressive causes</w:t>
            </w:r>
          </w:p>
        </w:tc>
        <w:tc>
          <w:tcPr>
            <w:tcW w:w="457" w:type="pct"/>
            <w:noWrap/>
            <w:hideMark/>
          </w:tcPr>
          <w:p w14:paraId="2455EEC8" w14:textId="4C757F7F" w:rsidR="004C7170" w:rsidRPr="004C7170" w:rsidRDefault="004C7170" w:rsidP="00002907">
            <w:pPr>
              <w:rPr>
                <w:szCs w:val="20"/>
              </w:rPr>
            </w:pPr>
            <w:r w:rsidRPr="004C7170">
              <w:rPr>
                <w:szCs w:val="20"/>
              </w:rPr>
              <w:t>4/26</w:t>
            </w:r>
          </w:p>
        </w:tc>
      </w:tr>
      <w:tr w:rsidR="004C7170" w:rsidRPr="004C7170" w14:paraId="151CC644" w14:textId="77777777" w:rsidTr="004C7170">
        <w:trPr>
          <w:trHeight w:val="20"/>
        </w:trPr>
        <w:tc>
          <w:tcPr>
            <w:tcW w:w="1666" w:type="pct"/>
            <w:noWrap/>
            <w:hideMark/>
          </w:tcPr>
          <w:p w14:paraId="59A43FE2" w14:textId="77777777" w:rsidR="004C7170" w:rsidRPr="004C7170" w:rsidRDefault="006C3E31" w:rsidP="00002907">
            <w:pPr>
              <w:rPr>
                <w:szCs w:val="20"/>
              </w:rPr>
            </w:pPr>
            <w:hyperlink r:id="rId70" w:history="1">
              <w:r w:rsidR="004C7170" w:rsidRPr="004C7170">
                <w:rPr>
                  <w:rStyle w:val="Hyperlink"/>
                  <w:szCs w:val="20"/>
                </w:rPr>
                <w:t>Washington Association of County Officials</w:t>
              </w:r>
            </w:hyperlink>
          </w:p>
        </w:tc>
        <w:tc>
          <w:tcPr>
            <w:tcW w:w="2877" w:type="pct"/>
            <w:hideMark/>
          </w:tcPr>
          <w:p w14:paraId="0D33B013" w14:textId="77777777" w:rsidR="004C7170" w:rsidRPr="004C7170" w:rsidRDefault="004C7170" w:rsidP="00002907">
            <w:pPr>
              <w:rPr>
                <w:szCs w:val="20"/>
              </w:rPr>
            </w:pPr>
            <w:r w:rsidRPr="004C7170">
              <w:rPr>
                <w:szCs w:val="20"/>
              </w:rPr>
              <w:t>($3,000) - The fund awards up to three $3,000 scholarships to eligible children of county employees and county elected officials in the following offices: assessors, auditors, clerks, coroners, medical examiners, prosecutors, sheriffs, and treasurers. Recipients must be full-time students in a baccalaureate degree, associate degree, or vocational/technical certification program.</w:t>
            </w:r>
          </w:p>
        </w:tc>
        <w:tc>
          <w:tcPr>
            <w:tcW w:w="457" w:type="pct"/>
            <w:noWrap/>
            <w:hideMark/>
          </w:tcPr>
          <w:p w14:paraId="12F67CC1" w14:textId="52A9111D" w:rsidR="004C7170" w:rsidRPr="004C7170" w:rsidRDefault="004C7170" w:rsidP="00002907">
            <w:pPr>
              <w:rPr>
                <w:szCs w:val="20"/>
              </w:rPr>
            </w:pPr>
            <w:r w:rsidRPr="004C7170">
              <w:rPr>
                <w:szCs w:val="20"/>
              </w:rPr>
              <w:t>4/30</w:t>
            </w:r>
          </w:p>
        </w:tc>
      </w:tr>
      <w:tr w:rsidR="004C7170" w:rsidRPr="004C7170" w14:paraId="03D1A557" w14:textId="77777777" w:rsidTr="004C7170">
        <w:trPr>
          <w:trHeight w:val="20"/>
        </w:trPr>
        <w:tc>
          <w:tcPr>
            <w:tcW w:w="1666" w:type="pct"/>
            <w:noWrap/>
            <w:hideMark/>
          </w:tcPr>
          <w:p w14:paraId="0BEEE37E" w14:textId="77777777" w:rsidR="004C7170" w:rsidRPr="004C7170" w:rsidRDefault="006C3E31" w:rsidP="00002907">
            <w:pPr>
              <w:rPr>
                <w:szCs w:val="20"/>
              </w:rPr>
            </w:pPr>
            <w:hyperlink r:id="rId71" w:history="1">
              <w:r w:rsidR="004C7170" w:rsidRPr="004C7170">
                <w:rPr>
                  <w:rStyle w:val="Hyperlink"/>
                  <w:szCs w:val="20"/>
                </w:rPr>
                <w:t>All About Education Scholarship</w:t>
              </w:r>
            </w:hyperlink>
          </w:p>
        </w:tc>
        <w:tc>
          <w:tcPr>
            <w:tcW w:w="2877" w:type="pct"/>
            <w:hideMark/>
          </w:tcPr>
          <w:p w14:paraId="669A0282" w14:textId="77777777" w:rsidR="004C7170" w:rsidRPr="004C7170" w:rsidRDefault="004C7170" w:rsidP="00002907">
            <w:pPr>
              <w:rPr>
                <w:szCs w:val="20"/>
              </w:rPr>
            </w:pPr>
            <w:r w:rsidRPr="004C7170">
              <w:rPr>
                <w:szCs w:val="20"/>
              </w:rPr>
              <w:t>($3,000) - In 250 words or less submit a response to the question: "How will a $3,000 scholarship for education make a difference in your life?"</w:t>
            </w:r>
          </w:p>
        </w:tc>
        <w:tc>
          <w:tcPr>
            <w:tcW w:w="457" w:type="pct"/>
            <w:noWrap/>
            <w:hideMark/>
          </w:tcPr>
          <w:p w14:paraId="3D5F15BC" w14:textId="3B02678B" w:rsidR="004C7170" w:rsidRPr="004C7170" w:rsidRDefault="004C7170" w:rsidP="00002907">
            <w:pPr>
              <w:rPr>
                <w:szCs w:val="20"/>
              </w:rPr>
            </w:pPr>
            <w:r w:rsidRPr="004C7170">
              <w:rPr>
                <w:szCs w:val="20"/>
              </w:rPr>
              <w:t>4/30</w:t>
            </w:r>
          </w:p>
        </w:tc>
      </w:tr>
      <w:tr w:rsidR="004C7170" w:rsidRPr="004C7170" w14:paraId="3788A66B" w14:textId="77777777" w:rsidTr="004C7170">
        <w:trPr>
          <w:trHeight w:val="20"/>
        </w:trPr>
        <w:tc>
          <w:tcPr>
            <w:tcW w:w="1666" w:type="pct"/>
            <w:noWrap/>
            <w:hideMark/>
          </w:tcPr>
          <w:p w14:paraId="1CC0BE7E" w14:textId="77777777" w:rsidR="004C7170" w:rsidRPr="004C7170" w:rsidRDefault="006C3E31" w:rsidP="00002907">
            <w:pPr>
              <w:rPr>
                <w:szCs w:val="20"/>
              </w:rPr>
            </w:pPr>
            <w:hyperlink r:id="rId72" w:history="1">
              <w:r w:rsidR="004C7170" w:rsidRPr="004C7170">
                <w:rPr>
                  <w:rStyle w:val="Hyperlink"/>
                  <w:szCs w:val="20"/>
                </w:rPr>
                <w:t>E-waste Scholarship</w:t>
              </w:r>
            </w:hyperlink>
          </w:p>
        </w:tc>
        <w:tc>
          <w:tcPr>
            <w:tcW w:w="2877" w:type="pct"/>
            <w:hideMark/>
          </w:tcPr>
          <w:p w14:paraId="2958B0FB" w14:textId="52DF68A6" w:rsidR="004C7170" w:rsidRPr="004C7170" w:rsidRDefault="004C7170" w:rsidP="00002907">
            <w:pPr>
              <w:rPr>
                <w:szCs w:val="20"/>
              </w:rPr>
            </w:pPr>
            <w:r w:rsidRPr="004C7170">
              <w:rPr>
                <w:szCs w:val="20"/>
              </w:rPr>
              <w:t xml:space="preserve">($1,000) - Complete the application form including a 140-character message about e-waste. The top 10 applications will be selected as finalists. The finalists will be asked to write a </w:t>
            </w:r>
            <w:r w:rsidR="00002907">
              <w:rPr>
                <w:szCs w:val="20"/>
              </w:rPr>
              <w:t>full-length</w:t>
            </w:r>
            <w:r w:rsidRPr="004C7170">
              <w:rPr>
                <w:szCs w:val="20"/>
              </w:rPr>
              <w:t xml:space="preserve"> 500- to 1,000-word essay about e-waste.</w:t>
            </w:r>
          </w:p>
        </w:tc>
        <w:tc>
          <w:tcPr>
            <w:tcW w:w="457" w:type="pct"/>
            <w:noWrap/>
            <w:hideMark/>
          </w:tcPr>
          <w:p w14:paraId="4A8A526B" w14:textId="664B0973" w:rsidR="004C7170" w:rsidRPr="004C7170" w:rsidRDefault="004C7170" w:rsidP="00002907">
            <w:pPr>
              <w:rPr>
                <w:szCs w:val="20"/>
              </w:rPr>
            </w:pPr>
            <w:r w:rsidRPr="004C7170">
              <w:rPr>
                <w:szCs w:val="20"/>
              </w:rPr>
              <w:t>4/30</w:t>
            </w:r>
          </w:p>
        </w:tc>
      </w:tr>
      <w:tr w:rsidR="008C48D9" w:rsidRPr="00D62274" w14:paraId="669BF21E" w14:textId="77777777" w:rsidTr="004C7170">
        <w:trPr>
          <w:trHeight w:val="20"/>
        </w:trPr>
        <w:tc>
          <w:tcPr>
            <w:tcW w:w="5000" w:type="pct"/>
            <w:gridSpan w:val="3"/>
            <w:tcBorders>
              <w:top w:val="single" w:sz="4" w:space="0" w:color="D9D9D9" w:themeColor="background1" w:themeShade="D9"/>
              <w:left w:val="nil"/>
              <w:bottom w:val="nil"/>
              <w:right w:val="nil"/>
            </w:tcBorders>
          </w:tcPr>
          <w:p w14:paraId="7EC85619" w14:textId="56C36D5E" w:rsidR="008C48D9" w:rsidRPr="00D62274" w:rsidRDefault="008C48D9" w:rsidP="00D62274">
            <w:pPr>
              <w:jc w:val="center"/>
            </w:pPr>
            <w:r w:rsidRPr="00D62274">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74" r:link="rId7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62274">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D62274">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D62274" w14:paraId="47CE6E39" w14:textId="77777777" w:rsidTr="004C7170">
        <w:trPr>
          <w:trHeight w:val="20"/>
        </w:trPr>
        <w:tc>
          <w:tcPr>
            <w:tcW w:w="5000" w:type="pct"/>
            <w:gridSpan w:val="3"/>
            <w:tcBorders>
              <w:top w:val="nil"/>
              <w:left w:val="nil"/>
              <w:bottom w:val="nil"/>
              <w:right w:val="nil"/>
            </w:tcBorders>
          </w:tcPr>
          <w:p w14:paraId="07A45E9D" w14:textId="77777777" w:rsidR="008C48D9" w:rsidRPr="00D62274" w:rsidRDefault="008C48D9" w:rsidP="00D62274">
            <w:pPr>
              <w:jc w:val="center"/>
            </w:pPr>
          </w:p>
        </w:tc>
      </w:tr>
      <w:tr w:rsidR="008C48D9" w:rsidRPr="00D62274" w14:paraId="7931BCB8" w14:textId="77777777" w:rsidTr="004C7170">
        <w:trPr>
          <w:trHeight w:val="20"/>
        </w:trPr>
        <w:tc>
          <w:tcPr>
            <w:tcW w:w="5000" w:type="pct"/>
            <w:gridSpan w:val="3"/>
            <w:tcBorders>
              <w:top w:val="nil"/>
              <w:left w:val="nil"/>
              <w:bottom w:val="nil"/>
              <w:right w:val="nil"/>
            </w:tcBorders>
          </w:tcPr>
          <w:p w14:paraId="55675B98" w14:textId="640A781B" w:rsidR="008C48D9" w:rsidRPr="00D62274" w:rsidRDefault="008C48D9" w:rsidP="00D62274">
            <w:pPr>
              <w:jc w:val="center"/>
            </w:pPr>
            <w:r w:rsidRPr="00D62274">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767691FE" w:rsidR="00807DCB" w:rsidRPr="00402790" w:rsidRDefault="00807DCB" w:rsidP="00C36990">
      <w:pPr>
        <w:tabs>
          <w:tab w:val="left" w:pos="3546"/>
        </w:tabs>
        <w:rPr>
          <w:szCs w:val="20"/>
        </w:rPr>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4DF" w14:textId="77777777" w:rsidR="0080324C" w:rsidRDefault="0080324C">
      <w:r>
        <w:separator/>
      </w:r>
    </w:p>
  </w:endnote>
  <w:endnote w:type="continuationSeparator" w:id="0">
    <w:p w14:paraId="506F0130" w14:textId="77777777" w:rsidR="0080324C" w:rsidRDefault="0080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125" w14:textId="77777777" w:rsidR="0080324C" w:rsidRDefault="0080324C">
      <w:r>
        <w:separator/>
      </w:r>
    </w:p>
  </w:footnote>
  <w:footnote w:type="continuationSeparator" w:id="0">
    <w:p w14:paraId="79C5AD08" w14:textId="77777777" w:rsidR="0080324C" w:rsidRDefault="0080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9292BB7"/>
    <w:multiLevelType w:val="hybridMultilevel"/>
    <w:tmpl w:val="84FAF56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A472F"/>
    <w:multiLevelType w:val="multilevel"/>
    <w:tmpl w:val="1F463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61CBD"/>
    <w:multiLevelType w:val="hybridMultilevel"/>
    <w:tmpl w:val="610A46A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F122B"/>
    <w:multiLevelType w:val="hybridMultilevel"/>
    <w:tmpl w:val="4D922826"/>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D3B50"/>
    <w:multiLevelType w:val="multilevel"/>
    <w:tmpl w:val="5F666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67385"/>
    <w:multiLevelType w:val="hybridMultilevel"/>
    <w:tmpl w:val="148A545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614E5"/>
    <w:multiLevelType w:val="multilevel"/>
    <w:tmpl w:val="B914D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F60C3"/>
    <w:multiLevelType w:val="hybridMultilevel"/>
    <w:tmpl w:val="CD2EE9B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443A4"/>
    <w:multiLevelType w:val="multilevel"/>
    <w:tmpl w:val="39EED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175D22"/>
    <w:multiLevelType w:val="hybridMultilevel"/>
    <w:tmpl w:val="2806D81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62F14"/>
    <w:multiLevelType w:val="hybridMultilevel"/>
    <w:tmpl w:val="B55C0D9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C3C7C"/>
    <w:multiLevelType w:val="multilevel"/>
    <w:tmpl w:val="5A864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326FD"/>
    <w:multiLevelType w:val="multilevel"/>
    <w:tmpl w:val="DF488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0595EB6"/>
    <w:multiLevelType w:val="hybridMultilevel"/>
    <w:tmpl w:val="C5E204B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D2AF2"/>
    <w:multiLevelType w:val="multilevel"/>
    <w:tmpl w:val="8D488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D836AE"/>
    <w:multiLevelType w:val="multilevel"/>
    <w:tmpl w:val="E4FC4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A7270B"/>
    <w:multiLevelType w:val="hybridMultilevel"/>
    <w:tmpl w:val="BFC0C296"/>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894320"/>
    <w:multiLevelType w:val="multilevel"/>
    <w:tmpl w:val="302EBCC0"/>
    <w:lvl w:ilvl="0">
      <w:start w:val="2020"/>
      <w:numFmt w:val="bullet"/>
      <w:lvlText w:val="·"/>
      <w:lvlJc w:val="left"/>
      <w:pPr>
        <w:tabs>
          <w:tab w:val="num" w:pos="720"/>
        </w:tabs>
        <w:ind w:left="720" w:hanging="360"/>
      </w:pPr>
      <w:rPr>
        <w:rFonts w:ascii="Tw Cen MT" w:eastAsiaTheme="minorEastAsia" w:hAnsi="Tw Cen MT" w:cstheme="minorBidi"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80569F"/>
    <w:multiLevelType w:val="multilevel"/>
    <w:tmpl w:val="A2BC8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AF5158"/>
    <w:multiLevelType w:val="multilevel"/>
    <w:tmpl w:val="A3C09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BE0715"/>
    <w:multiLevelType w:val="multilevel"/>
    <w:tmpl w:val="C1A0C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165143"/>
    <w:multiLevelType w:val="multilevel"/>
    <w:tmpl w:val="7FBA8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CF6563"/>
    <w:multiLevelType w:val="hybridMultilevel"/>
    <w:tmpl w:val="9934EFA0"/>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EE09DA"/>
    <w:multiLevelType w:val="hybridMultilevel"/>
    <w:tmpl w:val="4E5A2DF0"/>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3D5377"/>
    <w:multiLevelType w:val="hybridMultilevel"/>
    <w:tmpl w:val="F0AC96E2"/>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974449"/>
    <w:multiLevelType w:val="multilevel"/>
    <w:tmpl w:val="D6AE6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F27E3A"/>
    <w:multiLevelType w:val="multilevel"/>
    <w:tmpl w:val="AC188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370215"/>
    <w:multiLevelType w:val="hybridMultilevel"/>
    <w:tmpl w:val="4086E0C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2099281667">
    <w:abstractNumId w:val="14"/>
  </w:num>
  <w:num w:numId="3" w16cid:durableId="1863781378">
    <w:abstractNumId w:val="16"/>
  </w:num>
  <w:num w:numId="4" w16cid:durableId="1142504329">
    <w:abstractNumId w:val="11"/>
  </w:num>
  <w:num w:numId="5" w16cid:durableId="1410496887">
    <w:abstractNumId w:val="3"/>
  </w:num>
  <w:num w:numId="6" w16cid:durableId="2029716967">
    <w:abstractNumId w:val="10"/>
  </w:num>
  <w:num w:numId="7" w16cid:durableId="396706744">
    <w:abstractNumId w:val="6"/>
  </w:num>
  <w:num w:numId="8" w16cid:durableId="1258446434">
    <w:abstractNumId w:val="20"/>
  </w:num>
  <w:num w:numId="9" w16cid:durableId="1071779126">
    <w:abstractNumId w:val="1"/>
  </w:num>
  <w:num w:numId="10" w16cid:durableId="364672542">
    <w:abstractNumId w:val="30"/>
  </w:num>
  <w:num w:numId="11" w16cid:durableId="151678227">
    <w:abstractNumId w:val="7"/>
  </w:num>
  <w:num w:numId="12" w16cid:durableId="1530528458">
    <w:abstractNumId w:val="13"/>
  </w:num>
  <w:num w:numId="13" w16cid:durableId="912161592">
    <w:abstractNumId w:val="25"/>
  </w:num>
  <w:num w:numId="14" w16cid:durableId="2045594795">
    <w:abstractNumId w:val="27"/>
  </w:num>
  <w:num w:numId="15" w16cid:durableId="1977684828">
    <w:abstractNumId w:val="19"/>
  </w:num>
  <w:num w:numId="16" w16cid:durableId="838933240">
    <w:abstractNumId w:val="15"/>
  </w:num>
  <w:num w:numId="17" w16cid:durableId="1509710139">
    <w:abstractNumId w:val="29"/>
  </w:num>
  <w:num w:numId="18" w16cid:durableId="11538587">
    <w:abstractNumId w:val="21"/>
  </w:num>
  <w:num w:numId="19" w16cid:durableId="1860778447">
    <w:abstractNumId w:val="23"/>
  </w:num>
  <w:num w:numId="20" w16cid:durableId="17435984">
    <w:abstractNumId w:val="2"/>
  </w:num>
  <w:num w:numId="21" w16cid:durableId="1970623476">
    <w:abstractNumId w:val="18"/>
  </w:num>
  <w:num w:numId="22" w16cid:durableId="86855339">
    <w:abstractNumId w:val="17"/>
  </w:num>
  <w:num w:numId="23" w16cid:durableId="1736469027">
    <w:abstractNumId w:val="12"/>
  </w:num>
  <w:num w:numId="24" w16cid:durableId="2091655085">
    <w:abstractNumId w:val="24"/>
  </w:num>
  <w:num w:numId="25" w16cid:durableId="2095121808">
    <w:abstractNumId w:val="9"/>
  </w:num>
  <w:num w:numId="26" w16cid:durableId="1195462272">
    <w:abstractNumId w:val="28"/>
  </w:num>
  <w:num w:numId="27" w16cid:durableId="481193562">
    <w:abstractNumId w:val="5"/>
  </w:num>
  <w:num w:numId="28" w16cid:durableId="1828089880">
    <w:abstractNumId w:val="4"/>
  </w:num>
  <w:num w:numId="29" w16cid:durableId="1401094159">
    <w:abstractNumId w:val="26"/>
  </w:num>
  <w:num w:numId="30" w16cid:durableId="379477801">
    <w:abstractNumId w:val="22"/>
  </w:num>
  <w:num w:numId="31" w16cid:durableId="46485215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6FF9"/>
    <w:rsid w:val="00027274"/>
    <w:rsid w:val="00027543"/>
    <w:rsid w:val="000277C5"/>
    <w:rsid w:val="000279FA"/>
    <w:rsid w:val="0003133C"/>
    <w:rsid w:val="000313AD"/>
    <w:rsid w:val="00031EDB"/>
    <w:rsid w:val="00031F8C"/>
    <w:rsid w:val="00031FB4"/>
    <w:rsid w:val="00032039"/>
    <w:rsid w:val="0003204C"/>
    <w:rsid w:val="00032354"/>
    <w:rsid w:val="00032CB0"/>
    <w:rsid w:val="00032E9E"/>
    <w:rsid w:val="000332C9"/>
    <w:rsid w:val="000337ED"/>
    <w:rsid w:val="00033F58"/>
    <w:rsid w:val="00034699"/>
    <w:rsid w:val="00034F7E"/>
    <w:rsid w:val="0003502A"/>
    <w:rsid w:val="0003504A"/>
    <w:rsid w:val="0003531E"/>
    <w:rsid w:val="0003577D"/>
    <w:rsid w:val="000359BA"/>
    <w:rsid w:val="00035ECF"/>
    <w:rsid w:val="00035FDF"/>
    <w:rsid w:val="000362FD"/>
    <w:rsid w:val="0003681C"/>
    <w:rsid w:val="00036A29"/>
    <w:rsid w:val="00036ED7"/>
    <w:rsid w:val="00037745"/>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60A"/>
    <w:rsid w:val="00050CE1"/>
    <w:rsid w:val="00050E57"/>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EE8"/>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448"/>
    <w:rsid w:val="000745DC"/>
    <w:rsid w:val="000750BB"/>
    <w:rsid w:val="0007524E"/>
    <w:rsid w:val="000757C1"/>
    <w:rsid w:val="00076066"/>
    <w:rsid w:val="0007676C"/>
    <w:rsid w:val="00076DB3"/>
    <w:rsid w:val="0007735E"/>
    <w:rsid w:val="00077CAF"/>
    <w:rsid w:val="000807A0"/>
    <w:rsid w:val="00080BB2"/>
    <w:rsid w:val="00080DC9"/>
    <w:rsid w:val="0008101B"/>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750"/>
    <w:rsid w:val="00087959"/>
    <w:rsid w:val="00087A27"/>
    <w:rsid w:val="00087A2C"/>
    <w:rsid w:val="00087E0B"/>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45D"/>
    <w:rsid w:val="000B5B6B"/>
    <w:rsid w:val="000B5C27"/>
    <w:rsid w:val="000B611F"/>
    <w:rsid w:val="000B6224"/>
    <w:rsid w:val="000B634E"/>
    <w:rsid w:val="000B70FA"/>
    <w:rsid w:val="000B71B6"/>
    <w:rsid w:val="000B7FE9"/>
    <w:rsid w:val="000C01E3"/>
    <w:rsid w:val="000C18FB"/>
    <w:rsid w:val="000C19B4"/>
    <w:rsid w:val="000C1F00"/>
    <w:rsid w:val="000C1F8E"/>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410"/>
    <w:rsid w:val="000E1CC4"/>
    <w:rsid w:val="000E1D13"/>
    <w:rsid w:val="000E2297"/>
    <w:rsid w:val="000E2535"/>
    <w:rsid w:val="000E265A"/>
    <w:rsid w:val="000E2813"/>
    <w:rsid w:val="000E2B46"/>
    <w:rsid w:val="000E2D8F"/>
    <w:rsid w:val="000E2DF7"/>
    <w:rsid w:val="000E3500"/>
    <w:rsid w:val="000E3A0E"/>
    <w:rsid w:val="000E3DA3"/>
    <w:rsid w:val="000E4743"/>
    <w:rsid w:val="000E53B2"/>
    <w:rsid w:val="000E5600"/>
    <w:rsid w:val="000E57DE"/>
    <w:rsid w:val="000E59F1"/>
    <w:rsid w:val="000E5B0B"/>
    <w:rsid w:val="000E5C63"/>
    <w:rsid w:val="000E61D7"/>
    <w:rsid w:val="000E6229"/>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E69"/>
    <w:rsid w:val="000F2F15"/>
    <w:rsid w:val="000F2FC2"/>
    <w:rsid w:val="000F3482"/>
    <w:rsid w:val="000F4081"/>
    <w:rsid w:val="000F49CD"/>
    <w:rsid w:val="000F69D3"/>
    <w:rsid w:val="000F6CB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213"/>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51FE"/>
    <w:rsid w:val="00135609"/>
    <w:rsid w:val="00135A52"/>
    <w:rsid w:val="00135DB1"/>
    <w:rsid w:val="00135F08"/>
    <w:rsid w:val="00136306"/>
    <w:rsid w:val="00136326"/>
    <w:rsid w:val="00136732"/>
    <w:rsid w:val="0013684A"/>
    <w:rsid w:val="00136B06"/>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46778"/>
    <w:rsid w:val="001501AD"/>
    <w:rsid w:val="00151449"/>
    <w:rsid w:val="00151543"/>
    <w:rsid w:val="00151C0F"/>
    <w:rsid w:val="00152195"/>
    <w:rsid w:val="00152FF5"/>
    <w:rsid w:val="001530BF"/>
    <w:rsid w:val="00153C3C"/>
    <w:rsid w:val="00154029"/>
    <w:rsid w:val="001544BD"/>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4974"/>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80B"/>
    <w:rsid w:val="00170B4E"/>
    <w:rsid w:val="00170C6E"/>
    <w:rsid w:val="00170D4B"/>
    <w:rsid w:val="0017109C"/>
    <w:rsid w:val="00171348"/>
    <w:rsid w:val="00171C8A"/>
    <w:rsid w:val="00173D5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481"/>
    <w:rsid w:val="00183CC9"/>
    <w:rsid w:val="00183E0C"/>
    <w:rsid w:val="00184996"/>
    <w:rsid w:val="00184AE8"/>
    <w:rsid w:val="00184C06"/>
    <w:rsid w:val="00185507"/>
    <w:rsid w:val="001858BB"/>
    <w:rsid w:val="00185AC8"/>
    <w:rsid w:val="00185EAD"/>
    <w:rsid w:val="0018666B"/>
    <w:rsid w:val="00186718"/>
    <w:rsid w:val="00187134"/>
    <w:rsid w:val="0018786F"/>
    <w:rsid w:val="00187889"/>
    <w:rsid w:val="0019005E"/>
    <w:rsid w:val="00190092"/>
    <w:rsid w:val="00190A1B"/>
    <w:rsid w:val="00191326"/>
    <w:rsid w:val="001916BC"/>
    <w:rsid w:val="00191AB8"/>
    <w:rsid w:val="00192342"/>
    <w:rsid w:val="001924D2"/>
    <w:rsid w:val="0019255B"/>
    <w:rsid w:val="001938AB"/>
    <w:rsid w:val="00193D11"/>
    <w:rsid w:val="00193E24"/>
    <w:rsid w:val="001940F0"/>
    <w:rsid w:val="00194393"/>
    <w:rsid w:val="00194F04"/>
    <w:rsid w:val="00194FAB"/>
    <w:rsid w:val="00194FEF"/>
    <w:rsid w:val="001958B6"/>
    <w:rsid w:val="0019595C"/>
    <w:rsid w:val="00195C6C"/>
    <w:rsid w:val="00195D4C"/>
    <w:rsid w:val="001961C3"/>
    <w:rsid w:val="00196C67"/>
    <w:rsid w:val="00196EB1"/>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EE1"/>
    <w:rsid w:val="001B1038"/>
    <w:rsid w:val="001B1619"/>
    <w:rsid w:val="001B1688"/>
    <w:rsid w:val="001B17AE"/>
    <w:rsid w:val="001B1866"/>
    <w:rsid w:val="001B1AAD"/>
    <w:rsid w:val="001B2151"/>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718D"/>
    <w:rsid w:val="001B7366"/>
    <w:rsid w:val="001B74F6"/>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B9A"/>
    <w:rsid w:val="001C4CB1"/>
    <w:rsid w:val="001C5312"/>
    <w:rsid w:val="001C5868"/>
    <w:rsid w:val="001C5C74"/>
    <w:rsid w:val="001C62A5"/>
    <w:rsid w:val="001C6933"/>
    <w:rsid w:val="001C6D86"/>
    <w:rsid w:val="001C754C"/>
    <w:rsid w:val="001D05A7"/>
    <w:rsid w:val="001D166B"/>
    <w:rsid w:val="001D1B52"/>
    <w:rsid w:val="001D1C06"/>
    <w:rsid w:val="001D1D4F"/>
    <w:rsid w:val="001D20AC"/>
    <w:rsid w:val="001D213E"/>
    <w:rsid w:val="001D24D9"/>
    <w:rsid w:val="001D2DAC"/>
    <w:rsid w:val="001D3262"/>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965"/>
    <w:rsid w:val="001E0C86"/>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60DD"/>
    <w:rsid w:val="001F642F"/>
    <w:rsid w:val="001F6678"/>
    <w:rsid w:val="001F6EDB"/>
    <w:rsid w:val="001F7326"/>
    <w:rsid w:val="001F75F5"/>
    <w:rsid w:val="001F75F6"/>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A08"/>
    <w:rsid w:val="00204C20"/>
    <w:rsid w:val="00204DD9"/>
    <w:rsid w:val="002058CD"/>
    <w:rsid w:val="00205D92"/>
    <w:rsid w:val="00205F52"/>
    <w:rsid w:val="0020619E"/>
    <w:rsid w:val="0020659A"/>
    <w:rsid w:val="0020660C"/>
    <w:rsid w:val="00206A06"/>
    <w:rsid w:val="00206DC4"/>
    <w:rsid w:val="00206F89"/>
    <w:rsid w:val="00207002"/>
    <w:rsid w:val="00207187"/>
    <w:rsid w:val="0020729C"/>
    <w:rsid w:val="0020745B"/>
    <w:rsid w:val="00207AF8"/>
    <w:rsid w:val="00207CF3"/>
    <w:rsid w:val="00207E9C"/>
    <w:rsid w:val="002100D0"/>
    <w:rsid w:val="002108E1"/>
    <w:rsid w:val="00210AC9"/>
    <w:rsid w:val="0021133B"/>
    <w:rsid w:val="002115EC"/>
    <w:rsid w:val="00211BA9"/>
    <w:rsid w:val="002121C7"/>
    <w:rsid w:val="002122B0"/>
    <w:rsid w:val="00212D22"/>
    <w:rsid w:val="00213122"/>
    <w:rsid w:val="00214017"/>
    <w:rsid w:val="002140D1"/>
    <w:rsid w:val="0021467B"/>
    <w:rsid w:val="002146D7"/>
    <w:rsid w:val="00214773"/>
    <w:rsid w:val="0021507C"/>
    <w:rsid w:val="0021519F"/>
    <w:rsid w:val="00215681"/>
    <w:rsid w:val="00215A0D"/>
    <w:rsid w:val="00215B06"/>
    <w:rsid w:val="0021608A"/>
    <w:rsid w:val="0021612D"/>
    <w:rsid w:val="0021653C"/>
    <w:rsid w:val="002168DE"/>
    <w:rsid w:val="00216E05"/>
    <w:rsid w:val="00217090"/>
    <w:rsid w:val="002170A0"/>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568"/>
    <w:rsid w:val="00224AF6"/>
    <w:rsid w:val="00225260"/>
    <w:rsid w:val="002253DF"/>
    <w:rsid w:val="002254A8"/>
    <w:rsid w:val="002259B7"/>
    <w:rsid w:val="00225E70"/>
    <w:rsid w:val="002264DB"/>
    <w:rsid w:val="0022685F"/>
    <w:rsid w:val="00226BF0"/>
    <w:rsid w:val="00226D3E"/>
    <w:rsid w:val="00226F81"/>
    <w:rsid w:val="002303B8"/>
    <w:rsid w:val="002308A4"/>
    <w:rsid w:val="00230967"/>
    <w:rsid w:val="002309F6"/>
    <w:rsid w:val="00230E80"/>
    <w:rsid w:val="002312E5"/>
    <w:rsid w:val="002316A0"/>
    <w:rsid w:val="00231755"/>
    <w:rsid w:val="00231BEF"/>
    <w:rsid w:val="00231D67"/>
    <w:rsid w:val="00231DF5"/>
    <w:rsid w:val="002321ED"/>
    <w:rsid w:val="002325EC"/>
    <w:rsid w:val="0023268B"/>
    <w:rsid w:val="002332E4"/>
    <w:rsid w:val="00233319"/>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D6D"/>
    <w:rsid w:val="00241FFE"/>
    <w:rsid w:val="002429BD"/>
    <w:rsid w:val="00242A4E"/>
    <w:rsid w:val="00242B05"/>
    <w:rsid w:val="00243606"/>
    <w:rsid w:val="00243940"/>
    <w:rsid w:val="00243ABA"/>
    <w:rsid w:val="00243AE0"/>
    <w:rsid w:val="00243BDF"/>
    <w:rsid w:val="00243D3B"/>
    <w:rsid w:val="00243E13"/>
    <w:rsid w:val="00243F83"/>
    <w:rsid w:val="002448A5"/>
    <w:rsid w:val="002448BA"/>
    <w:rsid w:val="00244BFF"/>
    <w:rsid w:val="002453A6"/>
    <w:rsid w:val="00245B51"/>
    <w:rsid w:val="00246991"/>
    <w:rsid w:val="002469B6"/>
    <w:rsid w:val="00246E6C"/>
    <w:rsid w:val="00246FC2"/>
    <w:rsid w:val="00247076"/>
    <w:rsid w:val="00247343"/>
    <w:rsid w:val="00247AD0"/>
    <w:rsid w:val="00247D49"/>
    <w:rsid w:val="0025025E"/>
    <w:rsid w:val="002502AC"/>
    <w:rsid w:val="00250649"/>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38D"/>
    <w:rsid w:val="0026487F"/>
    <w:rsid w:val="00264CC2"/>
    <w:rsid w:val="00264FBE"/>
    <w:rsid w:val="002650DD"/>
    <w:rsid w:val="0026515A"/>
    <w:rsid w:val="002654CD"/>
    <w:rsid w:val="002654F5"/>
    <w:rsid w:val="00265DB6"/>
    <w:rsid w:val="002662EA"/>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84D"/>
    <w:rsid w:val="00291A48"/>
    <w:rsid w:val="00291AD7"/>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0E0"/>
    <w:rsid w:val="002C121F"/>
    <w:rsid w:val="002C136B"/>
    <w:rsid w:val="002C1385"/>
    <w:rsid w:val="002C13BF"/>
    <w:rsid w:val="002C1C52"/>
    <w:rsid w:val="002C2471"/>
    <w:rsid w:val="002C2BD4"/>
    <w:rsid w:val="002C307B"/>
    <w:rsid w:val="002C3BBF"/>
    <w:rsid w:val="002C4169"/>
    <w:rsid w:val="002C42DF"/>
    <w:rsid w:val="002C46A4"/>
    <w:rsid w:val="002C4999"/>
    <w:rsid w:val="002C5085"/>
    <w:rsid w:val="002C563F"/>
    <w:rsid w:val="002C574E"/>
    <w:rsid w:val="002C5AC7"/>
    <w:rsid w:val="002C6307"/>
    <w:rsid w:val="002C6619"/>
    <w:rsid w:val="002C6ED6"/>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C97"/>
    <w:rsid w:val="002D5FD0"/>
    <w:rsid w:val="002D604E"/>
    <w:rsid w:val="002D606D"/>
    <w:rsid w:val="002D6F0C"/>
    <w:rsid w:val="002D6FC7"/>
    <w:rsid w:val="002D70A3"/>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617C"/>
    <w:rsid w:val="002E620D"/>
    <w:rsid w:val="002E63B9"/>
    <w:rsid w:val="002E6830"/>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C1"/>
    <w:rsid w:val="00302602"/>
    <w:rsid w:val="00302C71"/>
    <w:rsid w:val="00303BE6"/>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B8A"/>
    <w:rsid w:val="00317DCD"/>
    <w:rsid w:val="003209CA"/>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C93"/>
    <w:rsid w:val="00326EDF"/>
    <w:rsid w:val="00326FD0"/>
    <w:rsid w:val="00327F7F"/>
    <w:rsid w:val="003306EE"/>
    <w:rsid w:val="0033233F"/>
    <w:rsid w:val="0033238B"/>
    <w:rsid w:val="00332870"/>
    <w:rsid w:val="00332AF6"/>
    <w:rsid w:val="00332F93"/>
    <w:rsid w:val="003330D0"/>
    <w:rsid w:val="00333327"/>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6075"/>
    <w:rsid w:val="0035687B"/>
    <w:rsid w:val="00356B80"/>
    <w:rsid w:val="00356DFF"/>
    <w:rsid w:val="0035779B"/>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AAC"/>
    <w:rsid w:val="00380AD3"/>
    <w:rsid w:val="00380CEB"/>
    <w:rsid w:val="00380D4E"/>
    <w:rsid w:val="0038119C"/>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9B2"/>
    <w:rsid w:val="003D0B9E"/>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4A8"/>
    <w:rsid w:val="003D6B44"/>
    <w:rsid w:val="003D6B97"/>
    <w:rsid w:val="003D6BEA"/>
    <w:rsid w:val="003D7008"/>
    <w:rsid w:val="003D702A"/>
    <w:rsid w:val="003D73DE"/>
    <w:rsid w:val="003D7A57"/>
    <w:rsid w:val="003D7D3A"/>
    <w:rsid w:val="003E0040"/>
    <w:rsid w:val="003E119E"/>
    <w:rsid w:val="003E11DE"/>
    <w:rsid w:val="003E1805"/>
    <w:rsid w:val="003E1AA6"/>
    <w:rsid w:val="003E2187"/>
    <w:rsid w:val="003E253E"/>
    <w:rsid w:val="003E30ED"/>
    <w:rsid w:val="003E345C"/>
    <w:rsid w:val="003E3C2B"/>
    <w:rsid w:val="003E4108"/>
    <w:rsid w:val="003E470B"/>
    <w:rsid w:val="003E48C9"/>
    <w:rsid w:val="003E4A34"/>
    <w:rsid w:val="003E548F"/>
    <w:rsid w:val="003E54E3"/>
    <w:rsid w:val="003E54F2"/>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5D0"/>
    <w:rsid w:val="003F56A4"/>
    <w:rsid w:val="003F5E7C"/>
    <w:rsid w:val="003F6479"/>
    <w:rsid w:val="003F67D4"/>
    <w:rsid w:val="003F6A8A"/>
    <w:rsid w:val="003F6CAC"/>
    <w:rsid w:val="003F742F"/>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E20"/>
    <w:rsid w:val="00446969"/>
    <w:rsid w:val="00446E49"/>
    <w:rsid w:val="004471C6"/>
    <w:rsid w:val="004472FA"/>
    <w:rsid w:val="00447CA7"/>
    <w:rsid w:val="00447E58"/>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7D0"/>
    <w:rsid w:val="00455C14"/>
    <w:rsid w:val="00455CF7"/>
    <w:rsid w:val="00455E41"/>
    <w:rsid w:val="00455F23"/>
    <w:rsid w:val="004561F0"/>
    <w:rsid w:val="00456CAC"/>
    <w:rsid w:val="00457311"/>
    <w:rsid w:val="00457551"/>
    <w:rsid w:val="0045776C"/>
    <w:rsid w:val="0045792A"/>
    <w:rsid w:val="00460AE4"/>
    <w:rsid w:val="00460D50"/>
    <w:rsid w:val="0046130E"/>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C7A"/>
    <w:rsid w:val="00466062"/>
    <w:rsid w:val="0046609E"/>
    <w:rsid w:val="004663DA"/>
    <w:rsid w:val="00466C3F"/>
    <w:rsid w:val="00466D01"/>
    <w:rsid w:val="00467840"/>
    <w:rsid w:val="00467910"/>
    <w:rsid w:val="00467FAD"/>
    <w:rsid w:val="00470282"/>
    <w:rsid w:val="00470496"/>
    <w:rsid w:val="0047072E"/>
    <w:rsid w:val="00470FCF"/>
    <w:rsid w:val="004712EC"/>
    <w:rsid w:val="00471404"/>
    <w:rsid w:val="00471747"/>
    <w:rsid w:val="00471A64"/>
    <w:rsid w:val="00471DCF"/>
    <w:rsid w:val="00471EAD"/>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6C6"/>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8A9"/>
    <w:rsid w:val="004B5C5E"/>
    <w:rsid w:val="004B632C"/>
    <w:rsid w:val="004B6BB2"/>
    <w:rsid w:val="004B6FA8"/>
    <w:rsid w:val="004B709B"/>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92"/>
    <w:rsid w:val="004E07F4"/>
    <w:rsid w:val="004E14F7"/>
    <w:rsid w:val="004E2296"/>
    <w:rsid w:val="004E2E4D"/>
    <w:rsid w:val="004E344B"/>
    <w:rsid w:val="004E3E0A"/>
    <w:rsid w:val="004E3F3C"/>
    <w:rsid w:val="004E40D4"/>
    <w:rsid w:val="004E5370"/>
    <w:rsid w:val="004E5375"/>
    <w:rsid w:val="004E5779"/>
    <w:rsid w:val="004E5999"/>
    <w:rsid w:val="004E5CA7"/>
    <w:rsid w:val="004E5CD8"/>
    <w:rsid w:val="004E5DE8"/>
    <w:rsid w:val="004E5F27"/>
    <w:rsid w:val="004E6373"/>
    <w:rsid w:val="004E6EE5"/>
    <w:rsid w:val="004E7CF4"/>
    <w:rsid w:val="004E7F71"/>
    <w:rsid w:val="004F0162"/>
    <w:rsid w:val="004F02C2"/>
    <w:rsid w:val="004F0453"/>
    <w:rsid w:val="004F057D"/>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8F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880"/>
    <w:rsid w:val="00514A02"/>
    <w:rsid w:val="0051521B"/>
    <w:rsid w:val="005164C6"/>
    <w:rsid w:val="005166DC"/>
    <w:rsid w:val="00516C1F"/>
    <w:rsid w:val="00516E7E"/>
    <w:rsid w:val="00517891"/>
    <w:rsid w:val="0052021D"/>
    <w:rsid w:val="005203C8"/>
    <w:rsid w:val="00520E6A"/>
    <w:rsid w:val="00520F06"/>
    <w:rsid w:val="005211B7"/>
    <w:rsid w:val="00521865"/>
    <w:rsid w:val="0052199F"/>
    <w:rsid w:val="005219D5"/>
    <w:rsid w:val="00521B8D"/>
    <w:rsid w:val="00521F2D"/>
    <w:rsid w:val="005220DD"/>
    <w:rsid w:val="00522411"/>
    <w:rsid w:val="00522433"/>
    <w:rsid w:val="00522543"/>
    <w:rsid w:val="00522CD0"/>
    <w:rsid w:val="005231AD"/>
    <w:rsid w:val="005236E1"/>
    <w:rsid w:val="00523915"/>
    <w:rsid w:val="00524220"/>
    <w:rsid w:val="0052424A"/>
    <w:rsid w:val="00524344"/>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1C37"/>
    <w:rsid w:val="005320BC"/>
    <w:rsid w:val="00532A1D"/>
    <w:rsid w:val="00532C7B"/>
    <w:rsid w:val="00532D2F"/>
    <w:rsid w:val="00533941"/>
    <w:rsid w:val="00533D82"/>
    <w:rsid w:val="0053429B"/>
    <w:rsid w:val="0053446D"/>
    <w:rsid w:val="00534A41"/>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835"/>
    <w:rsid w:val="0054290F"/>
    <w:rsid w:val="00543062"/>
    <w:rsid w:val="005431D0"/>
    <w:rsid w:val="00543243"/>
    <w:rsid w:val="00543434"/>
    <w:rsid w:val="00543889"/>
    <w:rsid w:val="00543A2A"/>
    <w:rsid w:val="00543F23"/>
    <w:rsid w:val="0054444F"/>
    <w:rsid w:val="005450A7"/>
    <w:rsid w:val="0054541C"/>
    <w:rsid w:val="00545434"/>
    <w:rsid w:val="00545E06"/>
    <w:rsid w:val="00545E4A"/>
    <w:rsid w:val="0054607A"/>
    <w:rsid w:val="005461CE"/>
    <w:rsid w:val="00546CA6"/>
    <w:rsid w:val="00547496"/>
    <w:rsid w:val="00547CB2"/>
    <w:rsid w:val="00551195"/>
    <w:rsid w:val="005512A6"/>
    <w:rsid w:val="0055158F"/>
    <w:rsid w:val="005518C8"/>
    <w:rsid w:val="00552C23"/>
    <w:rsid w:val="00552CE9"/>
    <w:rsid w:val="005531D0"/>
    <w:rsid w:val="0055346F"/>
    <w:rsid w:val="005539A7"/>
    <w:rsid w:val="005539F6"/>
    <w:rsid w:val="00554080"/>
    <w:rsid w:val="005544EF"/>
    <w:rsid w:val="0055454A"/>
    <w:rsid w:val="00554CE7"/>
    <w:rsid w:val="00554D4C"/>
    <w:rsid w:val="00554E6C"/>
    <w:rsid w:val="005550C1"/>
    <w:rsid w:val="005553A7"/>
    <w:rsid w:val="00555AED"/>
    <w:rsid w:val="00555D70"/>
    <w:rsid w:val="00555FF8"/>
    <w:rsid w:val="00556C4A"/>
    <w:rsid w:val="005574B6"/>
    <w:rsid w:val="00557695"/>
    <w:rsid w:val="00557B57"/>
    <w:rsid w:val="00557BBE"/>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FB3"/>
    <w:rsid w:val="005970CA"/>
    <w:rsid w:val="00597429"/>
    <w:rsid w:val="00597814"/>
    <w:rsid w:val="00597847"/>
    <w:rsid w:val="0059784E"/>
    <w:rsid w:val="0059786B"/>
    <w:rsid w:val="005979E7"/>
    <w:rsid w:val="00597CD5"/>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F66"/>
    <w:rsid w:val="005A53EE"/>
    <w:rsid w:val="005A5462"/>
    <w:rsid w:val="005A57A9"/>
    <w:rsid w:val="005A59EE"/>
    <w:rsid w:val="005A5B7E"/>
    <w:rsid w:val="005A5DDC"/>
    <w:rsid w:val="005A6254"/>
    <w:rsid w:val="005A651D"/>
    <w:rsid w:val="005A666F"/>
    <w:rsid w:val="005A6895"/>
    <w:rsid w:val="005A778F"/>
    <w:rsid w:val="005A7AA9"/>
    <w:rsid w:val="005B0065"/>
    <w:rsid w:val="005B05F8"/>
    <w:rsid w:val="005B0D52"/>
    <w:rsid w:val="005B0ECF"/>
    <w:rsid w:val="005B1319"/>
    <w:rsid w:val="005B1408"/>
    <w:rsid w:val="005B1621"/>
    <w:rsid w:val="005B16D2"/>
    <w:rsid w:val="005B179A"/>
    <w:rsid w:val="005B17B2"/>
    <w:rsid w:val="005B1B28"/>
    <w:rsid w:val="005B2132"/>
    <w:rsid w:val="005B2356"/>
    <w:rsid w:val="005B2C3A"/>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17D"/>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7D7"/>
    <w:rsid w:val="005D4B28"/>
    <w:rsid w:val="005D4E9F"/>
    <w:rsid w:val="005D4F02"/>
    <w:rsid w:val="005D4F0D"/>
    <w:rsid w:val="005D65CC"/>
    <w:rsid w:val="005D663D"/>
    <w:rsid w:val="005D683A"/>
    <w:rsid w:val="005D70FE"/>
    <w:rsid w:val="005D721F"/>
    <w:rsid w:val="005D72B6"/>
    <w:rsid w:val="005D77D5"/>
    <w:rsid w:val="005D787A"/>
    <w:rsid w:val="005D79BF"/>
    <w:rsid w:val="005D7CE8"/>
    <w:rsid w:val="005E0017"/>
    <w:rsid w:val="005E080B"/>
    <w:rsid w:val="005E0940"/>
    <w:rsid w:val="005E0B9A"/>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DDF"/>
    <w:rsid w:val="005E6E88"/>
    <w:rsid w:val="005E6EE7"/>
    <w:rsid w:val="005E70F3"/>
    <w:rsid w:val="005E7668"/>
    <w:rsid w:val="005E77DE"/>
    <w:rsid w:val="005E782B"/>
    <w:rsid w:val="005E7DF7"/>
    <w:rsid w:val="005E7E27"/>
    <w:rsid w:val="005F03A8"/>
    <w:rsid w:val="005F06B6"/>
    <w:rsid w:val="005F0A06"/>
    <w:rsid w:val="005F186A"/>
    <w:rsid w:val="005F1988"/>
    <w:rsid w:val="005F1A52"/>
    <w:rsid w:val="005F1ED8"/>
    <w:rsid w:val="005F2176"/>
    <w:rsid w:val="005F24FD"/>
    <w:rsid w:val="005F2921"/>
    <w:rsid w:val="005F2DA8"/>
    <w:rsid w:val="005F2EFC"/>
    <w:rsid w:val="005F3689"/>
    <w:rsid w:val="005F37A5"/>
    <w:rsid w:val="005F3935"/>
    <w:rsid w:val="005F3A5D"/>
    <w:rsid w:val="005F3D82"/>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87C"/>
    <w:rsid w:val="005F7B28"/>
    <w:rsid w:val="005F7C22"/>
    <w:rsid w:val="0060023C"/>
    <w:rsid w:val="00600566"/>
    <w:rsid w:val="006006A0"/>
    <w:rsid w:val="006007AD"/>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2145"/>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CA9"/>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197"/>
    <w:rsid w:val="006633FA"/>
    <w:rsid w:val="006638D8"/>
    <w:rsid w:val="00663B4E"/>
    <w:rsid w:val="00663BA9"/>
    <w:rsid w:val="00663DE1"/>
    <w:rsid w:val="00664590"/>
    <w:rsid w:val="00664B1D"/>
    <w:rsid w:val="00664B22"/>
    <w:rsid w:val="00664BAE"/>
    <w:rsid w:val="00664CF0"/>
    <w:rsid w:val="00664D44"/>
    <w:rsid w:val="00664E32"/>
    <w:rsid w:val="00664EE9"/>
    <w:rsid w:val="006652E6"/>
    <w:rsid w:val="0066531A"/>
    <w:rsid w:val="006657CC"/>
    <w:rsid w:val="00665CBC"/>
    <w:rsid w:val="00665E46"/>
    <w:rsid w:val="00665FBB"/>
    <w:rsid w:val="0066633A"/>
    <w:rsid w:val="0066643F"/>
    <w:rsid w:val="006666A0"/>
    <w:rsid w:val="006668EC"/>
    <w:rsid w:val="00666ADE"/>
    <w:rsid w:val="00666E47"/>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38D"/>
    <w:rsid w:val="006828B0"/>
    <w:rsid w:val="00682F1A"/>
    <w:rsid w:val="0068301B"/>
    <w:rsid w:val="0068313D"/>
    <w:rsid w:val="006835C5"/>
    <w:rsid w:val="006836D9"/>
    <w:rsid w:val="00683FE3"/>
    <w:rsid w:val="006840F7"/>
    <w:rsid w:val="00684583"/>
    <w:rsid w:val="0068499C"/>
    <w:rsid w:val="00684D4B"/>
    <w:rsid w:val="00684E41"/>
    <w:rsid w:val="0068554A"/>
    <w:rsid w:val="0068568A"/>
    <w:rsid w:val="006856E6"/>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595E"/>
    <w:rsid w:val="006B6092"/>
    <w:rsid w:val="006B6149"/>
    <w:rsid w:val="006B627B"/>
    <w:rsid w:val="006B65AC"/>
    <w:rsid w:val="006B677F"/>
    <w:rsid w:val="006B725D"/>
    <w:rsid w:val="006C0090"/>
    <w:rsid w:val="006C013B"/>
    <w:rsid w:val="006C03C9"/>
    <w:rsid w:val="006C0629"/>
    <w:rsid w:val="006C095F"/>
    <w:rsid w:val="006C0DCB"/>
    <w:rsid w:val="006C1352"/>
    <w:rsid w:val="006C176E"/>
    <w:rsid w:val="006C268F"/>
    <w:rsid w:val="006C2E7B"/>
    <w:rsid w:val="006C2F11"/>
    <w:rsid w:val="006C32CA"/>
    <w:rsid w:val="006C370D"/>
    <w:rsid w:val="006C388F"/>
    <w:rsid w:val="006C3C52"/>
    <w:rsid w:val="006C3DCF"/>
    <w:rsid w:val="006C3E18"/>
    <w:rsid w:val="006C3E31"/>
    <w:rsid w:val="006C4667"/>
    <w:rsid w:val="006C4893"/>
    <w:rsid w:val="006C4DE1"/>
    <w:rsid w:val="006C52B4"/>
    <w:rsid w:val="006C5896"/>
    <w:rsid w:val="006C5D03"/>
    <w:rsid w:val="006C6BFC"/>
    <w:rsid w:val="006C707C"/>
    <w:rsid w:val="006C7123"/>
    <w:rsid w:val="006C716B"/>
    <w:rsid w:val="006D06EC"/>
    <w:rsid w:val="006D0744"/>
    <w:rsid w:val="006D079E"/>
    <w:rsid w:val="006D11B2"/>
    <w:rsid w:val="006D120F"/>
    <w:rsid w:val="006D1763"/>
    <w:rsid w:val="006D1858"/>
    <w:rsid w:val="006D1A1C"/>
    <w:rsid w:val="006D1DCA"/>
    <w:rsid w:val="006D1DDD"/>
    <w:rsid w:val="006D2151"/>
    <w:rsid w:val="006D223E"/>
    <w:rsid w:val="006D293D"/>
    <w:rsid w:val="006D2D04"/>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4F"/>
    <w:rsid w:val="006E1569"/>
    <w:rsid w:val="006E2CD0"/>
    <w:rsid w:val="006E3A3E"/>
    <w:rsid w:val="006E3B07"/>
    <w:rsid w:val="006E46F3"/>
    <w:rsid w:val="006E4A32"/>
    <w:rsid w:val="006E4B32"/>
    <w:rsid w:val="006E4EEB"/>
    <w:rsid w:val="006E5426"/>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305"/>
    <w:rsid w:val="006F2E35"/>
    <w:rsid w:val="006F2F2D"/>
    <w:rsid w:val="006F30CA"/>
    <w:rsid w:val="006F3601"/>
    <w:rsid w:val="006F3A58"/>
    <w:rsid w:val="006F4580"/>
    <w:rsid w:val="006F4680"/>
    <w:rsid w:val="006F48AB"/>
    <w:rsid w:val="006F4A45"/>
    <w:rsid w:val="006F4C28"/>
    <w:rsid w:val="006F4E77"/>
    <w:rsid w:val="006F4FDE"/>
    <w:rsid w:val="006F53A6"/>
    <w:rsid w:val="006F56C1"/>
    <w:rsid w:val="006F56CD"/>
    <w:rsid w:val="006F579E"/>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A49"/>
    <w:rsid w:val="00732F4B"/>
    <w:rsid w:val="0073310B"/>
    <w:rsid w:val="00733150"/>
    <w:rsid w:val="007331B5"/>
    <w:rsid w:val="007335CC"/>
    <w:rsid w:val="00733809"/>
    <w:rsid w:val="00734222"/>
    <w:rsid w:val="0073424C"/>
    <w:rsid w:val="00734283"/>
    <w:rsid w:val="007348D5"/>
    <w:rsid w:val="0073529B"/>
    <w:rsid w:val="0073535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985"/>
    <w:rsid w:val="00741ABF"/>
    <w:rsid w:val="00741D09"/>
    <w:rsid w:val="00742283"/>
    <w:rsid w:val="00742E42"/>
    <w:rsid w:val="0074322C"/>
    <w:rsid w:val="00743B94"/>
    <w:rsid w:val="00743CC1"/>
    <w:rsid w:val="00744A79"/>
    <w:rsid w:val="00744AA7"/>
    <w:rsid w:val="007453A1"/>
    <w:rsid w:val="00745D4C"/>
    <w:rsid w:val="007461B7"/>
    <w:rsid w:val="00746379"/>
    <w:rsid w:val="007464A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FE"/>
    <w:rsid w:val="00753CA6"/>
    <w:rsid w:val="00754657"/>
    <w:rsid w:val="00754668"/>
    <w:rsid w:val="0075479A"/>
    <w:rsid w:val="00754C83"/>
    <w:rsid w:val="00754E52"/>
    <w:rsid w:val="00755028"/>
    <w:rsid w:val="00755082"/>
    <w:rsid w:val="007559C0"/>
    <w:rsid w:val="00755C7D"/>
    <w:rsid w:val="00755E32"/>
    <w:rsid w:val="00755E75"/>
    <w:rsid w:val="00756554"/>
    <w:rsid w:val="00756D73"/>
    <w:rsid w:val="007571BD"/>
    <w:rsid w:val="007573D7"/>
    <w:rsid w:val="007576E3"/>
    <w:rsid w:val="00757EBF"/>
    <w:rsid w:val="00757F04"/>
    <w:rsid w:val="0076014D"/>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13"/>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C9F"/>
    <w:rsid w:val="00785307"/>
    <w:rsid w:val="0078533E"/>
    <w:rsid w:val="007853BC"/>
    <w:rsid w:val="007854CA"/>
    <w:rsid w:val="0078562C"/>
    <w:rsid w:val="00785668"/>
    <w:rsid w:val="0078574D"/>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91"/>
    <w:rsid w:val="00793FED"/>
    <w:rsid w:val="0079420C"/>
    <w:rsid w:val="00795B5C"/>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2111"/>
    <w:rsid w:val="007A22DB"/>
    <w:rsid w:val="007A276D"/>
    <w:rsid w:val="007A2822"/>
    <w:rsid w:val="007A300D"/>
    <w:rsid w:val="007A30D2"/>
    <w:rsid w:val="007A317C"/>
    <w:rsid w:val="007A3D98"/>
    <w:rsid w:val="007A4003"/>
    <w:rsid w:val="007A4C16"/>
    <w:rsid w:val="007A4DDD"/>
    <w:rsid w:val="007A5617"/>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AB9"/>
    <w:rsid w:val="007B0B11"/>
    <w:rsid w:val="007B0CAB"/>
    <w:rsid w:val="007B1058"/>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DA8"/>
    <w:rsid w:val="007B7045"/>
    <w:rsid w:val="007B706A"/>
    <w:rsid w:val="007B70F9"/>
    <w:rsid w:val="007B7308"/>
    <w:rsid w:val="007B7E9F"/>
    <w:rsid w:val="007B7EAD"/>
    <w:rsid w:val="007C093D"/>
    <w:rsid w:val="007C0B91"/>
    <w:rsid w:val="007C0E93"/>
    <w:rsid w:val="007C13BA"/>
    <w:rsid w:val="007C172B"/>
    <w:rsid w:val="007C184D"/>
    <w:rsid w:val="007C185A"/>
    <w:rsid w:val="007C1A15"/>
    <w:rsid w:val="007C217F"/>
    <w:rsid w:val="007C2197"/>
    <w:rsid w:val="007C27AA"/>
    <w:rsid w:val="007C2B61"/>
    <w:rsid w:val="007C2CB8"/>
    <w:rsid w:val="007C323A"/>
    <w:rsid w:val="007C3B0F"/>
    <w:rsid w:val="007C452A"/>
    <w:rsid w:val="007C46B2"/>
    <w:rsid w:val="007C46DC"/>
    <w:rsid w:val="007C4714"/>
    <w:rsid w:val="007C4725"/>
    <w:rsid w:val="007C4E56"/>
    <w:rsid w:val="007C514C"/>
    <w:rsid w:val="007C52B6"/>
    <w:rsid w:val="007C5544"/>
    <w:rsid w:val="007C5549"/>
    <w:rsid w:val="007C5D43"/>
    <w:rsid w:val="007C5E56"/>
    <w:rsid w:val="007C5F53"/>
    <w:rsid w:val="007C6273"/>
    <w:rsid w:val="007C7070"/>
    <w:rsid w:val="007C7199"/>
    <w:rsid w:val="007C7851"/>
    <w:rsid w:val="007C7CDC"/>
    <w:rsid w:val="007D007B"/>
    <w:rsid w:val="007D01A9"/>
    <w:rsid w:val="007D02C4"/>
    <w:rsid w:val="007D02EB"/>
    <w:rsid w:val="007D0552"/>
    <w:rsid w:val="007D08AF"/>
    <w:rsid w:val="007D140C"/>
    <w:rsid w:val="007D15E7"/>
    <w:rsid w:val="007D1FA6"/>
    <w:rsid w:val="007D1FE3"/>
    <w:rsid w:val="007D211E"/>
    <w:rsid w:val="007D29EE"/>
    <w:rsid w:val="007D2F88"/>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60D"/>
    <w:rsid w:val="007E2764"/>
    <w:rsid w:val="007E2ABA"/>
    <w:rsid w:val="007E328C"/>
    <w:rsid w:val="007E3BC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51D"/>
    <w:rsid w:val="007E778F"/>
    <w:rsid w:val="007E7799"/>
    <w:rsid w:val="007E7EC1"/>
    <w:rsid w:val="007E7FD9"/>
    <w:rsid w:val="007F00B8"/>
    <w:rsid w:val="007F0233"/>
    <w:rsid w:val="007F0531"/>
    <w:rsid w:val="007F0AED"/>
    <w:rsid w:val="007F0C9E"/>
    <w:rsid w:val="007F18DD"/>
    <w:rsid w:val="007F1A2A"/>
    <w:rsid w:val="007F20A2"/>
    <w:rsid w:val="007F20F9"/>
    <w:rsid w:val="007F2129"/>
    <w:rsid w:val="007F2A0B"/>
    <w:rsid w:val="007F2C78"/>
    <w:rsid w:val="007F365C"/>
    <w:rsid w:val="007F388A"/>
    <w:rsid w:val="007F3890"/>
    <w:rsid w:val="007F3907"/>
    <w:rsid w:val="007F3F78"/>
    <w:rsid w:val="007F428B"/>
    <w:rsid w:val="007F44B4"/>
    <w:rsid w:val="007F501F"/>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108"/>
    <w:rsid w:val="00800C37"/>
    <w:rsid w:val="00800D64"/>
    <w:rsid w:val="00800E45"/>
    <w:rsid w:val="00801270"/>
    <w:rsid w:val="008016D1"/>
    <w:rsid w:val="00801B75"/>
    <w:rsid w:val="00801FEE"/>
    <w:rsid w:val="008020F8"/>
    <w:rsid w:val="008021B8"/>
    <w:rsid w:val="00802469"/>
    <w:rsid w:val="00802ED7"/>
    <w:rsid w:val="0080324C"/>
    <w:rsid w:val="008035DA"/>
    <w:rsid w:val="0080363E"/>
    <w:rsid w:val="00803BD8"/>
    <w:rsid w:val="00804385"/>
    <w:rsid w:val="00804D52"/>
    <w:rsid w:val="0080521D"/>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9C"/>
    <w:rsid w:val="00817A5A"/>
    <w:rsid w:val="00817F7B"/>
    <w:rsid w:val="00820EB7"/>
    <w:rsid w:val="008213AB"/>
    <w:rsid w:val="0082143E"/>
    <w:rsid w:val="00821A18"/>
    <w:rsid w:val="00821BBF"/>
    <w:rsid w:val="00821C63"/>
    <w:rsid w:val="00821E52"/>
    <w:rsid w:val="00821E68"/>
    <w:rsid w:val="00821F62"/>
    <w:rsid w:val="0082214E"/>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498"/>
    <w:rsid w:val="008308CA"/>
    <w:rsid w:val="00830A95"/>
    <w:rsid w:val="00830C02"/>
    <w:rsid w:val="00830D86"/>
    <w:rsid w:val="008313DC"/>
    <w:rsid w:val="00831BDB"/>
    <w:rsid w:val="00831C93"/>
    <w:rsid w:val="0083215B"/>
    <w:rsid w:val="00832879"/>
    <w:rsid w:val="0083359F"/>
    <w:rsid w:val="00834055"/>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A32"/>
    <w:rsid w:val="00844048"/>
    <w:rsid w:val="008440B6"/>
    <w:rsid w:val="008443EA"/>
    <w:rsid w:val="008445D4"/>
    <w:rsid w:val="00844815"/>
    <w:rsid w:val="008449FB"/>
    <w:rsid w:val="00844AFC"/>
    <w:rsid w:val="00845063"/>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40CF"/>
    <w:rsid w:val="00854662"/>
    <w:rsid w:val="008547AC"/>
    <w:rsid w:val="00854807"/>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2955"/>
    <w:rsid w:val="00862AC0"/>
    <w:rsid w:val="00863006"/>
    <w:rsid w:val="0086305F"/>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93D"/>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5E40"/>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6F34"/>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48D9"/>
    <w:rsid w:val="008C5C51"/>
    <w:rsid w:val="008C5CC1"/>
    <w:rsid w:val="008C5F0E"/>
    <w:rsid w:val="008C5FE0"/>
    <w:rsid w:val="008C63E0"/>
    <w:rsid w:val="008C6723"/>
    <w:rsid w:val="008C6A48"/>
    <w:rsid w:val="008C6C44"/>
    <w:rsid w:val="008C6F36"/>
    <w:rsid w:val="008C6F52"/>
    <w:rsid w:val="008C7B05"/>
    <w:rsid w:val="008C7F9C"/>
    <w:rsid w:val="008D0070"/>
    <w:rsid w:val="008D04CE"/>
    <w:rsid w:val="008D0AB0"/>
    <w:rsid w:val="008D1689"/>
    <w:rsid w:val="008D16BF"/>
    <w:rsid w:val="008D186B"/>
    <w:rsid w:val="008D18E4"/>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342"/>
    <w:rsid w:val="008D6A14"/>
    <w:rsid w:val="008D6F16"/>
    <w:rsid w:val="008D73DA"/>
    <w:rsid w:val="008D7507"/>
    <w:rsid w:val="008D7955"/>
    <w:rsid w:val="008D7DDD"/>
    <w:rsid w:val="008E015D"/>
    <w:rsid w:val="008E03BE"/>
    <w:rsid w:val="008E0486"/>
    <w:rsid w:val="008E0797"/>
    <w:rsid w:val="008E094F"/>
    <w:rsid w:val="008E12A4"/>
    <w:rsid w:val="008E17C0"/>
    <w:rsid w:val="008E2A18"/>
    <w:rsid w:val="008E2DAF"/>
    <w:rsid w:val="008E32FB"/>
    <w:rsid w:val="008E3334"/>
    <w:rsid w:val="008E3BB9"/>
    <w:rsid w:val="008E3EB8"/>
    <w:rsid w:val="008E423D"/>
    <w:rsid w:val="008E4675"/>
    <w:rsid w:val="008E47BF"/>
    <w:rsid w:val="008E5769"/>
    <w:rsid w:val="008E58A9"/>
    <w:rsid w:val="008E59C1"/>
    <w:rsid w:val="008E5A0F"/>
    <w:rsid w:val="008E5C20"/>
    <w:rsid w:val="008E5D52"/>
    <w:rsid w:val="008E6134"/>
    <w:rsid w:val="008E64F5"/>
    <w:rsid w:val="008E6CA5"/>
    <w:rsid w:val="008E6FD0"/>
    <w:rsid w:val="008E7498"/>
    <w:rsid w:val="008E7796"/>
    <w:rsid w:val="008E7852"/>
    <w:rsid w:val="008E7865"/>
    <w:rsid w:val="008E797C"/>
    <w:rsid w:val="008E7E16"/>
    <w:rsid w:val="008F00DA"/>
    <w:rsid w:val="008F0153"/>
    <w:rsid w:val="008F041A"/>
    <w:rsid w:val="008F073F"/>
    <w:rsid w:val="008F0F74"/>
    <w:rsid w:val="008F116A"/>
    <w:rsid w:val="008F1EA6"/>
    <w:rsid w:val="008F1FFD"/>
    <w:rsid w:val="008F2507"/>
    <w:rsid w:val="008F2981"/>
    <w:rsid w:val="008F2BD2"/>
    <w:rsid w:val="008F2DA2"/>
    <w:rsid w:val="008F2F7E"/>
    <w:rsid w:val="008F319D"/>
    <w:rsid w:val="008F32C4"/>
    <w:rsid w:val="008F3307"/>
    <w:rsid w:val="008F351C"/>
    <w:rsid w:val="008F3ECD"/>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19C6"/>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C1F"/>
    <w:rsid w:val="00915456"/>
    <w:rsid w:val="009156FF"/>
    <w:rsid w:val="00916066"/>
    <w:rsid w:val="009163BB"/>
    <w:rsid w:val="009164F9"/>
    <w:rsid w:val="00916F44"/>
    <w:rsid w:val="0091724E"/>
    <w:rsid w:val="00917AB5"/>
    <w:rsid w:val="009200F5"/>
    <w:rsid w:val="00920921"/>
    <w:rsid w:val="00920F58"/>
    <w:rsid w:val="0092107C"/>
    <w:rsid w:val="0092150C"/>
    <w:rsid w:val="00921D52"/>
    <w:rsid w:val="00922C2B"/>
    <w:rsid w:val="00922C2C"/>
    <w:rsid w:val="0092313E"/>
    <w:rsid w:val="00923618"/>
    <w:rsid w:val="0092367B"/>
    <w:rsid w:val="0092381B"/>
    <w:rsid w:val="00923AF4"/>
    <w:rsid w:val="00925002"/>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792"/>
    <w:rsid w:val="00933339"/>
    <w:rsid w:val="009336B1"/>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381D"/>
    <w:rsid w:val="0094419F"/>
    <w:rsid w:val="009448EF"/>
    <w:rsid w:val="00944966"/>
    <w:rsid w:val="00944A5B"/>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C6A"/>
    <w:rsid w:val="009523B4"/>
    <w:rsid w:val="009524A0"/>
    <w:rsid w:val="0095272F"/>
    <w:rsid w:val="00952DE7"/>
    <w:rsid w:val="009532E1"/>
    <w:rsid w:val="009533B8"/>
    <w:rsid w:val="00953B72"/>
    <w:rsid w:val="00955243"/>
    <w:rsid w:val="009554DB"/>
    <w:rsid w:val="00955789"/>
    <w:rsid w:val="00956367"/>
    <w:rsid w:val="0095639A"/>
    <w:rsid w:val="0095661D"/>
    <w:rsid w:val="00956930"/>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FF5"/>
    <w:rsid w:val="009642DA"/>
    <w:rsid w:val="009644C5"/>
    <w:rsid w:val="00964AED"/>
    <w:rsid w:val="009651D0"/>
    <w:rsid w:val="009651D5"/>
    <w:rsid w:val="00965A5F"/>
    <w:rsid w:val="00965DD2"/>
    <w:rsid w:val="0096623C"/>
    <w:rsid w:val="0096657B"/>
    <w:rsid w:val="00966B79"/>
    <w:rsid w:val="00966D25"/>
    <w:rsid w:val="00966DFA"/>
    <w:rsid w:val="0096757F"/>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2044"/>
    <w:rsid w:val="009B2357"/>
    <w:rsid w:val="009B2455"/>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25D"/>
    <w:rsid w:val="009B7640"/>
    <w:rsid w:val="009B7F53"/>
    <w:rsid w:val="009C02D7"/>
    <w:rsid w:val="009C033B"/>
    <w:rsid w:val="009C07FD"/>
    <w:rsid w:val="009C08CE"/>
    <w:rsid w:val="009C09E2"/>
    <w:rsid w:val="009C0A8B"/>
    <w:rsid w:val="009C0F79"/>
    <w:rsid w:val="009C13FB"/>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5F5"/>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D0073"/>
    <w:rsid w:val="009D0380"/>
    <w:rsid w:val="009D03AE"/>
    <w:rsid w:val="009D0460"/>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7D5"/>
    <w:rsid w:val="009E59B0"/>
    <w:rsid w:val="009E59CB"/>
    <w:rsid w:val="009E5A56"/>
    <w:rsid w:val="009E5AC9"/>
    <w:rsid w:val="009E5F15"/>
    <w:rsid w:val="009E6700"/>
    <w:rsid w:val="009E6C4D"/>
    <w:rsid w:val="009E7075"/>
    <w:rsid w:val="009E71AF"/>
    <w:rsid w:val="009E76B5"/>
    <w:rsid w:val="009E79BC"/>
    <w:rsid w:val="009E7AD2"/>
    <w:rsid w:val="009F078D"/>
    <w:rsid w:val="009F080E"/>
    <w:rsid w:val="009F12D6"/>
    <w:rsid w:val="009F1F21"/>
    <w:rsid w:val="009F21BC"/>
    <w:rsid w:val="009F285C"/>
    <w:rsid w:val="009F2906"/>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401B"/>
    <w:rsid w:val="00A04062"/>
    <w:rsid w:val="00A0477E"/>
    <w:rsid w:val="00A04DB8"/>
    <w:rsid w:val="00A05047"/>
    <w:rsid w:val="00A05207"/>
    <w:rsid w:val="00A053CA"/>
    <w:rsid w:val="00A05CCF"/>
    <w:rsid w:val="00A05E83"/>
    <w:rsid w:val="00A05FCD"/>
    <w:rsid w:val="00A06E3F"/>
    <w:rsid w:val="00A0755A"/>
    <w:rsid w:val="00A075E3"/>
    <w:rsid w:val="00A07A85"/>
    <w:rsid w:val="00A07C6E"/>
    <w:rsid w:val="00A07CA4"/>
    <w:rsid w:val="00A07CD4"/>
    <w:rsid w:val="00A07E56"/>
    <w:rsid w:val="00A07E9D"/>
    <w:rsid w:val="00A10231"/>
    <w:rsid w:val="00A10354"/>
    <w:rsid w:val="00A10AAB"/>
    <w:rsid w:val="00A11003"/>
    <w:rsid w:val="00A1144F"/>
    <w:rsid w:val="00A11DA7"/>
    <w:rsid w:val="00A12148"/>
    <w:rsid w:val="00A12178"/>
    <w:rsid w:val="00A123C7"/>
    <w:rsid w:val="00A129DF"/>
    <w:rsid w:val="00A12A7F"/>
    <w:rsid w:val="00A13151"/>
    <w:rsid w:val="00A13158"/>
    <w:rsid w:val="00A135E8"/>
    <w:rsid w:val="00A13868"/>
    <w:rsid w:val="00A13987"/>
    <w:rsid w:val="00A13A94"/>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F02"/>
    <w:rsid w:val="00A230F3"/>
    <w:rsid w:val="00A23B06"/>
    <w:rsid w:val="00A24366"/>
    <w:rsid w:val="00A24A5A"/>
    <w:rsid w:val="00A24BE3"/>
    <w:rsid w:val="00A25221"/>
    <w:rsid w:val="00A25799"/>
    <w:rsid w:val="00A25B42"/>
    <w:rsid w:val="00A25E0D"/>
    <w:rsid w:val="00A26384"/>
    <w:rsid w:val="00A2677D"/>
    <w:rsid w:val="00A27016"/>
    <w:rsid w:val="00A27595"/>
    <w:rsid w:val="00A27F1A"/>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8E2"/>
    <w:rsid w:val="00A37EA8"/>
    <w:rsid w:val="00A40229"/>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563"/>
    <w:rsid w:val="00A516B0"/>
    <w:rsid w:val="00A516DD"/>
    <w:rsid w:val="00A51B7F"/>
    <w:rsid w:val="00A52097"/>
    <w:rsid w:val="00A525BA"/>
    <w:rsid w:val="00A525EF"/>
    <w:rsid w:val="00A529C3"/>
    <w:rsid w:val="00A52A81"/>
    <w:rsid w:val="00A533E0"/>
    <w:rsid w:val="00A53C86"/>
    <w:rsid w:val="00A54030"/>
    <w:rsid w:val="00A54E21"/>
    <w:rsid w:val="00A54E45"/>
    <w:rsid w:val="00A550F0"/>
    <w:rsid w:val="00A55676"/>
    <w:rsid w:val="00A55721"/>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6358"/>
    <w:rsid w:val="00A670EA"/>
    <w:rsid w:val="00A671E1"/>
    <w:rsid w:val="00A6730C"/>
    <w:rsid w:val="00A6793E"/>
    <w:rsid w:val="00A67C75"/>
    <w:rsid w:val="00A67FE1"/>
    <w:rsid w:val="00A7018A"/>
    <w:rsid w:val="00A70ABF"/>
    <w:rsid w:val="00A712CE"/>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AB"/>
    <w:rsid w:val="00A810D1"/>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505"/>
    <w:rsid w:val="00A908C1"/>
    <w:rsid w:val="00A909AE"/>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1E9F"/>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6288"/>
    <w:rsid w:val="00AA679F"/>
    <w:rsid w:val="00AA6A11"/>
    <w:rsid w:val="00AA6A26"/>
    <w:rsid w:val="00AA7418"/>
    <w:rsid w:val="00AA7530"/>
    <w:rsid w:val="00AA77F4"/>
    <w:rsid w:val="00AB08D0"/>
    <w:rsid w:val="00AB0AA6"/>
    <w:rsid w:val="00AB111C"/>
    <w:rsid w:val="00AB1370"/>
    <w:rsid w:val="00AB18CA"/>
    <w:rsid w:val="00AB1CBF"/>
    <w:rsid w:val="00AB2431"/>
    <w:rsid w:val="00AB24FA"/>
    <w:rsid w:val="00AB35D3"/>
    <w:rsid w:val="00AB3681"/>
    <w:rsid w:val="00AB4219"/>
    <w:rsid w:val="00AB432A"/>
    <w:rsid w:val="00AB4C55"/>
    <w:rsid w:val="00AB4CFB"/>
    <w:rsid w:val="00AB4EB3"/>
    <w:rsid w:val="00AB500E"/>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6C15"/>
    <w:rsid w:val="00AC7128"/>
    <w:rsid w:val="00AC7260"/>
    <w:rsid w:val="00AC7B5F"/>
    <w:rsid w:val="00AD0BBF"/>
    <w:rsid w:val="00AD0DDC"/>
    <w:rsid w:val="00AD105C"/>
    <w:rsid w:val="00AD131F"/>
    <w:rsid w:val="00AD14CD"/>
    <w:rsid w:val="00AD15BB"/>
    <w:rsid w:val="00AD1866"/>
    <w:rsid w:val="00AD18D1"/>
    <w:rsid w:val="00AD2CAD"/>
    <w:rsid w:val="00AD2D84"/>
    <w:rsid w:val="00AD305E"/>
    <w:rsid w:val="00AD3124"/>
    <w:rsid w:val="00AD359C"/>
    <w:rsid w:val="00AD3ABD"/>
    <w:rsid w:val="00AD4085"/>
    <w:rsid w:val="00AD51C9"/>
    <w:rsid w:val="00AD54AE"/>
    <w:rsid w:val="00AD5681"/>
    <w:rsid w:val="00AD59BF"/>
    <w:rsid w:val="00AD5B8D"/>
    <w:rsid w:val="00AD6A27"/>
    <w:rsid w:val="00AD6C76"/>
    <w:rsid w:val="00AD792A"/>
    <w:rsid w:val="00AD7995"/>
    <w:rsid w:val="00AD7F5C"/>
    <w:rsid w:val="00AE1BD2"/>
    <w:rsid w:val="00AE206A"/>
    <w:rsid w:val="00AE209D"/>
    <w:rsid w:val="00AE2366"/>
    <w:rsid w:val="00AE26C3"/>
    <w:rsid w:val="00AE372E"/>
    <w:rsid w:val="00AE3732"/>
    <w:rsid w:val="00AE390B"/>
    <w:rsid w:val="00AE3AC9"/>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304"/>
    <w:rsid w:val="00AF15ED"/>
    <w:rsid w:val="00AF1718"/>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981"/>
    <w:rsid w:val="00AF7CE7"/>
    <w:rsid w:val="00B0007D"/>
    <w:rsid w:val="00B001A4"/>
    <w:rsid w:val="00B0061E"/>
    <w:rsid w:val="00B0073A"/>
    <w:rsid w:val="00B00B0C"/>
    <w:rsid w:val="00B00E23"/>
    <w:rsid w:val="00B011AB"/>
    <w:rsid w:val="00B01486"/>
    <w:rsid w:val="00B0169A"/>
    <w:rsid w:val="00B01A5C"/>
    <w:rsid w:val="00B01BCD"/>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B90"/>
    <w:rsid w:val="00B16BC5"/>
    <w:rsid w:val="00B176E2"/>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3B0"/>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E5"/>
    <w:rsid w:val="00B632F1"/>
    <w:rsid w:val="00B633D4"/>
    <w:rsid w:val="00B63739"/>
    <w:rsid w:val="00B6383D"/>
    <w:rsid w:val="00B638DF"/>
    <w:rsid w:val="00B63934"/>
    <w:rsid w:val="00B63CDE"/>
    <w:rsid w:val="00B63F27"/>
    <w:rsid w:val="00B64901"/>
    <w:rsid w:val="00B64B21"/>
    <w:rsid w:val="00B64CC7"/>
    <w:rsid w:val="00B64EB0"/>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F86"/>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3F6A"/>
    <w:rsid w:val="00BA4045"/>
    <w:rsid w:val="00BA42A2"/>
    <w:rsid w:val="00BA46E3"/>
    <w:rsid w:val="00BA4710"/>
    <w:rsid w:val="00BA48F9"/>
    <w:rsid w:val="00BA4D93"/>
    <w:rsid w:val="00BA4FFC"/>
    <w:rsid w:val="00BA53E5"/>
    <w:rsid w:val="00BA628F"/>
    <w:rsid w:val="00BA64D0"/>
    <w:rsid w:val="00BA6603"/>
    <w:rsid w:val="00BA6B83"/>
    <w:rsid w:val="00BA6D24"/>
    <w:rsid w:val="00BA6F8B"/>
    <w:rsid w:val="00BA75C1"/>
    <w:rsid w:val="00BA7B42"/>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50AF"/>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483"/>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363"/>
    <w:rsid w:val="00BE76C2"/>
    <w:rsid w:val="00BE7879"/>
    <w:rsid w:val="00BE7B9C"/>
    <w:rsid w:val="00BE7D6D"/>
    <w:rsid w:val="00BF00FB"/>
    <w:rsid w:val="00BF0ABD"/>
    <w:rsid w:val="00BF0D00"/>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BB"/>
    <w:rsid w:val="00BF6EDA"/>
    <w:rsid w:val="00C0006A"/>
    <w:rsid w:val="00C0019F"/>
    <w:rsid w:val="00C003A8"/>
    <w:rsid w:val="00C0065C"/>
    <w:rsid w:val="00C011B0"/>
    <w:rsid w:val="00C01648"/>
    <w:rsid w:val="00C017E2"/>
    <w:rsid w:val="00C0187B"/>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D45"/>
    <w:rsid w:val="00C12255"/>
    <w:rsid w:val="00C1253B"/>
    <w:rsid w:val="00C125B7"/>
    <w:rsid w:val="00C129EF"/>
    <w:rsid w:val="00C12B76"/>
    <w:rsid w:val="00C12D79"/>
    <w:rsid w:val="00C1374B"/>
    <w:rsid w:val="00C13DB3"/>
    <w:rsid w:val="00C13F2C"/>
    <w:rsid w:val="00C14170"/>
    <w:rsid w:val="00C14231"/>
    <w:rsid w:val="00C1464C"/>
    <w:rsid w:val="00C1465A"/>
    <w:rsid w:val="00C14E6D"/>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83B"/>
    <w:rsid w:val="00C32C06"/>
    <w:rsid w:val="00C330EA"/>
    <w:rsid w:val="00C333FC"/>
    <w:rsid w:val="00C337C3"/>
    <w:rsid w:val="00C33865"/>
    <w:rsid w:val="00C33A63"/>
    <w:rsid w:val="00C34694"/>
    <w:rsid w:val="00C34AA1"/>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3799"/>
    <w:rsid w:val="00C43878"/>
    <w:rsid w:val="00C43D5C"/>
    <w:rsid w:val="00C43F64"/>
    <w:rsid w:val="00C43FED"/>
    <w:rsid w:val="00C440F2"/>
    <w:rsid w:val="00C44328"/>
    <w:rsid w:val="00C4471D"/>
    <w:rsid w:val="00C44FEB"/>
    <w:rsid w:val="00C450B9"/>
    <w:rsid w:val="00C451BF"/>
    <w:rsid w:val="00C451D9"/>
    <w:rsid w:val="00C45374"/>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D25"/>
    <w:rsid w:val="00C54286"/>
    <w:rsid w:val="00C5447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780"/>
    <w:rsid w:val="00C657E6"/>
    <w:rsid w:val="00C65A87"/>
    <w:rsid w:val="00C65C0A"/>
    <w:rsid w:val="00C66427"/>
    <w:rsid w:val="00C665F1"/>
    <w:rsid w:val="00C66C5F"/>
    <w:rsid w:val="00C6746B"/>
    <w:rsid w:val="00C678C2"/>
    <w:rsid w:val="00C67BEA"/>
    <w:rsid w:val="00C7016B"/>
    <w:rsid w:val="00C70638"/>
    <w:rsid w:val="00C70678"/>
    <w:rsid w:val="00C70E0D"/>
    <w:rsid w:val="00C7139B"/>
    <w:rsid w:val="00C717B6"/>
    <w:rsid w:val="00C71DDE"/>
    <w:rsid w:val="00C72455"/>
    <w:rsid w:val="00C72AD9"/>
    <w:rsid w:val="00C72DB8"/>
    <w:rsid w:val="00C72EF1"/>
    <w:rsid w:val="00C7301C"/>
    <w:rsid w:val="00C731F3"/>
    <w:rsid w:val="00C737B5"/>
    <w:rsid w:val="00C73CD7"/>
    <w:rsid w:val="00C7464A"/>
    <w:rsid w:val="00C74F34"/>
    <w:rsid w:val="00C751E2"/>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9E6"/>
    <w:rsid w:val="00CA5AFD"/>
    <w:rsid w:val="00CA5B6D"/>
    <w:rsid w:val="00CA5EB4"/>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3B7"/>
    <w:rsid w:val="00CC249F"/>
    <w:rsid w:val="00CC2AFC"/>
    <w:rsid w:val="00CC30CF"/>
    <w:rsid w:val="00CC31DC"/>
    <w:rsid w:val="00CC33B6"/>
    <w:rsid w:val="00CC3965"/>
    <w:rsid w:val="00CC3EED"/>
    <w:rsid w:val="00CC40C0"/>
    <w:rsid w:val="00CC4150"/>
    <w:rsid w:val="00CC447F"/>
    <w:rsid w:val="00CC4658"/>
    <w:rsid w:val="00CC4CB1"/>
    <w:rsid w:val="00CC4FE6"/>
    <w:rsid w:val="00CC5173"/>
    <w:rsid w:val="00CC5208"/>
    <w:rsid w:val="00CC5246"/>
    <w:rsid w:val="00CC5596"/>
    <w:rsid w:val="00CC62A9"/>
    <w:rsid w:val="00CC6314"/>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4486"/>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8A"/>
    <w:rsid w:val="00CE3A98"/>
    <w:rsid w:val="00CE4281"/>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BBE"/>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4A2"/>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0E26"/>
    <w:rsid w:val="00D1140E"/>
    <w:rsid w:val="00D123FD"/>
    <w:rsid w:val="00D128FF"/>
    <w:rsid w:val="00D12AE7"/>
    <w:rsid w:val="00D12DB1"/>
    <w:rsid w:val="00D12DF5"/>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5B6"/>
    <w:rsid w:val="00D21745"/>
    <w:rsid w:val="00D217E4"/>
    <w:rsid w:val="00D21BF0"/>
    <w:rsid w:val="00D221D5"/>
    <w:rsid w:val="00D22329"/>
    <w:rsid w:val="00D22B28"/>
    <w:rsid w:val="00D22CCE"/>
    <w:rsid w:val="00D22E70"/>
    <w:rsid w:val="00D230E4"/>
    <w:rsid w:val="00D23518"/>
    <w:rsid w:val="00D239FE"/>
    <w:rsid w:val="00D23A47"/>
    <w:rsid w:val="00D23DF4"/>
    <w:rsid w:val="00D241B5"/>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D33"/>
    <w:rsid w:val="00D45E9D"/>
    <w:rsid w:val="00D463B8"/>
    <w:rsid w:val="00D46907"/>
    <w:rsid w:val="00D46AA2"/>
    <w:rsid w:val="00D46B92"/>
    <w:rsid w:val="00D46F45"/>
    <w:rsid w:val="00D474E4"/>
    <w:rsid w:val="00D475DF"/>
    <w:rsid w:val="00D478A3"/>
    <w:rsid w:val="00D479D4"/>
    <w:rsid w:val="00D47BAC"/>
    <w:rsid w:val="00D50919"/>
    <w:rsid w:val="00D50DC3"/>
    <w:rsid w:val="00D50F46"/>
    <w:rsid w:val="00D5110B"/>
    <w:rsid w:val="00D51463"/>
    <w:rsid w:val="00D51982"/>
    <w:rsid w:val="00D51B34"/>
    <w:rsid w:val="00D51E51"/>
    <w:rsid w:val="00D51EC5"/>
    <w:rsid w:val="00D528D3"/>
    <w:rsid w:val="00D529F1"/>
    <w:rsid w:val="00D52C39"/>
    <w:rsid w:val="00D5382A"/>
    <w:rsid w:val="00D542E9"/>
    <w:rsid w:val="00D545AF"/>
    <w:rsid w:val="00D54A6D"/>
    <w:rsid w:val="00D5507C"/>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CA6"/>
    <w:rsid w:val="00D61E3A"/>
    <w:rsid w:val="00D61E82"/>
    <w:rsid w:val="00D621B7"/>
    <w:rsid w:val="00D62274"/>
    <w:rsid w:val="00D62309"/>
    <w:rsid w:val="00D628F3"/>
    <w:rsid w:val="00D62B14"/>
    <w:rsid w:val="00D63CFC"/>
    <w:rsid w:val="00D643B7"/>
    <w:rsid w:val="00D6442D"/>
    <w:rsid w:val="00D64AD9"/>
    <w:rsid w:val="00D64AF6"/>
    <w:rsid w:val="00D64DA9"/>
    <w:rsid w:val="00D64F3F"/>
    <w:rsid w:val="00D64F56"/>
    <w:rsid w:val="00D651E0"/>
    <w:rsid w:val="00D65899"/>
    <w:rsid w:val="00D673D3"/>
    <w:rsid w:val="00D67680"/>
    <w:rsid w:val="00D676EB"/>
    <w:rsid w:val="00D67727"/>
    <w:rsid w:val="00D67A14"/>
    <w:rsid w:val="00D70770"/>
    <w:rsid w:val="00D70E48"/>
    <w:rsid w:val="00D7182C"/>
    <w:rsid w:val="00D71911"/>
    <w:rsid w:val="00D725A3"/>
    <w:rsid w:val="00D726D2"/>
    <w:rsid w:val="00D729AA"/>
    <w:rsid w:val="00D736F3"/>
    <w:rsid w:val="00D738D3"/>
    <w:rsid w:val="00D74245"/>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401C"/>
    <w:rsid w:val="00DA48CE"/>
    <w:rsid w:val="00DA495A"/>
    <w:rsid w:val="00DA4D1C"/>
    <w:rsid w:val="00DA4F7F"/>
    <w:rsid w:val="00DA50DC"/>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0F97"/>
    <w:rsid w:val="00DB18BE"/>
    <w:rsid w:val="00DB1A06"/>
    <w:rsid w:val="00DB1BFE"/>
    <w:rsid w:val="00DB211E"/>
    <w:rsid w:val="00DB23EE"/>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A53"/>
    <w:rsid w:val="00DC0D2C"/>
    <w:rsid w:val="00DC10DA"/>
    <w:rsid w:val="00DC121D"/>
    <w:rsid w:val="00DC12F8"/>
    <w:rsid w:val="00DC15BE"/>
    <w:rsid w:val="00DC1614"/>
    <w:rsid w:val="00DC19FB"/>
    <w:rsid w:val="00DC2182"/>
    <w:rsid w:val="00DC2840"/>
    <w:rsid w:val="00DC2A06"/>
    <w:rsid w:val="00DC2E53"/>
    <w:rsid w:val="00DC31CF"/>
    <w:rsid w:val="00DC3416"/>
    <w:rsid w:val="00DC3A1D"/>
    <w:rsid w:val="00DC47F3"/>
    <w:rsid w:val="00DC4812"/>
    <w:rsid w:val="00DC4980"/>
    <w:rsid w:val="00DC4F24"/>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885"/>
    <w:rsid w:val="00DE73C5"/>
    <w:rsid w:val="00DE7550"/>
    <w:rsid w:val="00DE7725"/>
    <w:rsid w:val="00DE7F76"/>
    <w:rsid w:val="00DF02A8"/>
    <w:rsid w:val="00DF02BD"/>
    <w:rsid w:val="00DF02EA"/>
    <w:rsid w:val="00DF0844"/>
    <w:rsid w:val="00DF146D"/>
    <w:rsid w:val="00DF1DD2"/>
    <w:rsid w:val="00DF1F50"/>
    <w:rsid w:val="00DF2100"/>
    <w:rsid w:val="00DF216E"/>
    <w:rsid w:val="00DF2415"/>
    <w:rsid w:val="00DF2887"/>
    <w:rsid w:val="00DF2DC6"/>
    <w:rsid w:val="00DF3A11"/>
    <w:rsid w:val="00DF3B0C"/>
    <w:rsid w:val="00DF450A"/>
    <w:rsid w:val="00DF4583"/>
    <w:rsid w:val="00DF49EC"/>
    <w:rsid w:val="00DF5231"/>
    <w:rsid w:val="00DF5369"/>
    <w:rsid w:val="00DF5AE6"/>
    <w:rsid w:val="00DF6559"/>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CD4"/>
    <w:rsid w:val="00E10F08"/>
    <w:rsid w:val="00E11892"/>
    <w:rsid w:val="00E12008"/>
    <w:rsid w:val="00E12129"/>
    <w:rsid w:val="00E12188"/>
    <w:rsid w:val="00E12427"/>
    <w:rsid w:val="00E127A9"/>
    <w:rsid w:val="00E1294B"/>
    <w:rsid w:val="00E12B02"/>
    <w:rsid w:val="00E12EB3"/>
    <w:rsid w:val="00E14694"/>
    <w:rsid w:val="00E147FF"/>
    <w:rsid w:val="00E14E4C"/>
    <w:rsid w:val="00E1583E"/>
    <w:rsid w:val="00E15CB4"/>
    <w:rsid w:val="00E16566"/>
    <w:rsid w:val="00E17308"/>
    <w:rsid w:val="00E176B7"/>
    <w:rsid w:val="00E177D4"/>
    <w:rsid w:val="00E17A32"/>
    <w:rsid w:val="00E2026B"/>
    <w:rsid w:val="00E20542"/>
    <w:rsid w:val="00E20A37"/>
    <w:rsid w:val="00E20CA6"/>
    <w:rsid w:val="00E2171B"/>
    <w:rsid w:val="00E21D67"/>
    <w:rsid w:val="00E21F66"/>
    <w:rsid w:val="00E223E5"/>
    <w:rsid w:val="00E226FB"/>
    <w:rsid w:val="00E22B22"/>
    <w:rsid w:val="00E2359D"/>
    <w:rsid w:val="00E23BB9"/>
    <w:rsid w:val="00E23BE5"/>
    <w:rsid w:val="00E23CA0"/>
    <w:rsid w:val="00E241B5"/>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517"/>
    <w:rsid w:val="00E5678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5D6"/>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23EC"/>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8D8"/>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EA2"/>
    <w:rsid w:val="00E955C5"/>
    <w:rsid w:val="00E95C09"/>
    <w:rsid w:val="00E95FBD"/>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600"/>
    <w:rsid w:val="00EA6B93"/>
    <w:rsid w:val="00EA6D9C"/>
    <w:rsid w:val="00EA71DE"/>
    <w:rsid w:val="00EA7C54"/>
    <w:rsid w:val="00EA7E7B"/>
    <w:rsid w:val="00EB0104"/>
    <w:rsid w:val="00EB014D"/>
    <w:rsid w:val="00EB01D4"/>
    <w:rsid w:val="00EB07D1"/>
    <w:rsid w:val="00EB0A14"/>
    <w:rsid w:val="00EB113F"/>
    <w:rsid w:val="00EB1260"/>
    <w:rsid w:val="00EB2637"/>
    <w:rsid w:val="00EB2F9E"/>
    <w:rsid w:val="00EB331D"/>
    <w:rsid w:val="00EB3584"/>
    <w:rsid w:val="00EB3589"/>
    <w:rsid w:val="00EB377F"/>
    <w:rsid w:val="00EB38E1"/>
    <w:rsid w:val="00EB3C51"/>
    <w:rsid w:val="00EB404B"/>
    <w:rsid w:val="00EB427B"/>
    <w:rsid w:val="00EB43CB"/>
    <w:rsid w:val="00EB4585"/>
    <w:rsid w:val="00EB4728"/>
    <w:rsid w:val="00EB4EB3"/>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A45"/>
    <w:rsid w:val="00EF4097"/>
    <w:rsid w:val="00EF4114"/>
    <w:rsid w:val="00EF4172"/>
    <w:rsid w:val="00EF41EF"/>
    <w:rsid w:val="00EF4952"/>
    <w:rsid w:val="00EF4A3D"/>
    <w:rsid w:val="00EF4A66"/>
    <w:rsid w:val="00EF522C"/>
    <w:rsid w:val="00EF55D8"/>
    <w:rsid w:val="00EF5998"/>
    <w:rsid w:val="00EF5B5C"/>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E5A"/>
    <w:rsid w:val="00F0772E"/>
    <w:rsid w:val="00F07D85"/>
    <w:rsid w:val="00F07D9B"/>
    <w:rsid w:val="00F1011E"/>
    <w:rsid w:val="00F10B95"/>
    <w:rsid w:val="00F10FAC"/>
    <w:rsid w:val="00F10FD1"/>
    <w:rsid w:val="00F11585"/>
    <w:rsid w:val="00F1180B"/>
    <w:rsid w:val="00F1192F"/>
    <w:rsid w:val="00F11DAF"/>
    <w:rsid w:val="00F11E29"/>
    <w:rsid w:val="00F11F42"/>
    <w:rsid w:val="00F11F87"/>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E64"/>
    <w:rsid w:val="00F254FF"/>
    <w:rsid w:val="00F25CE0"/>
    <w:rsid w:val="00F262D4"/>
    <w:rsid w:val="00F264EF"/>
    <w:rsid w:val="00F265CC"/>
    <w:rsid w:val="00F26FCB"/>
    <w:rsid w:val="00F270F6"/>
    <w:rsid w:val="00F2766D"/>
    <w:rsid w:val="00F276A0"/>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15A1"/>
    <w:rsid w:val="00F419E1"/>
    <w:rsid w:val="00F423A7"/>
    <w:rsid w:val="00F42874"/>
    <w:rsid w:val="00F430FF"/>
    <w:rsid w:val="00F44344"/>
    <w:rsid w:val="00F4440A"/>
    <w:rsid w:val="00F4463F"/>
    <w:rsid w:val="00F44654"/>
    <w:rsid w:val="00F44C8D"/>
    <w:rsid w:val="00F44DE4"/>
    <w:rsid w:val="00F44F13"/>
    <w:rsid w:val="00F45120"/>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DD9"/>
    <w:rsid w:val="00F52FC4"/>
    <w:rsid w:val="00F5311D"/>
    <w:rsid w:val="00F53AA5"/>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E83"/>
    <w:rsid w:val="00F75BD6"/>
    <w:rsid w:val="00F75E35"/>
    <w:rsid w:val="00F75EC7"/>
    <w:rsid w:val="00F764CD"/>
    <w:rsid w:val="00F76784"/>
    <w:rsid w:val="00F76DF9"/>
    <w:rsid w:val="00F771A4"/>
    <w:rsid w:val="00F77298"/>
    <w:rsid w:val="00F77CCA"/>
    <w:rsid w:val="00F77E41"/>
    <w:rsid w:val="00F77E75"/>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1DC4"/>
    <w:rsid w:val="00FA211F"/>
    <w:rsid w:val="00FA2390"/>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516B"/>
    <w:rsid w:val="00FE63AC"/>
    <w:rsid w:val="00FE6B1D"/>
    <w:rsid w:val="00FE6F8B"/>
    <w:rsid w:val="00FE75FB"/>
    <w:rsid w:val="00FE769F"/>
    <w:rsid w:val="00FE7834"/>
    <w:rsid w:val="00FE7C33"/>
    <w:rsid w:val="00FF011F"/>
    <w:rsid w:val="00FF0181"/>
    <w:rsid w:val="00FF0740"/>
    <w:rsid w:val="00FF0A43"/>
    <w:rsid w:val="00FF107D"/>
    <w:rsid w:val="00FF1EAE"/>
    <w:rsid w:val="00FF1EF4"/>
    <w:rsid w:val="00FF21DE"/>
    <w:rsid w:val="00FF21E6"/>
    <w:rsid w:val="00FF2606"/>
    <w:rsid w:val="00FF2BAE"/>
    <w:rsid w:val="00FF2BD5"/>
    <w:rsid w:val="00FF2C3D"/>
    <w:rsid w:val="00FF2E51"/>
    <w:rsid w:val="00FF37EE"/>
    <w:rsid w:val="00FF3C95"/>
    <w:rsid w:val="00FF4035"/>
    <w:rsid w:val="00FF41B4"/>
    <w:rsid w:val="00FF4580"/>
    <w:rsid w:val="00FF4CBC"/>
    <w:rsid w:val="00FF55FE"/>
    <w:rsid w:val="00FF56A8"/>
    <w:rsid w:val="00FF56D7"/>
    <w:rsid w:val="00FF5857"/>
    <w:rsid w:val="00FF6270"/>
    <w:rsid w:val="00FF6341"/>
    <w:rsid w:val="00FF6683"/>
    <w:rsid w:val="00FF66F5"/>
    <w:rsid w:val="00FF671D"/>
    <w:rsid w:val="00FF6E53"/>
    <w:rsid w:val="00FF6E9E"/>
    <w:rsid w:val="00FF7071"/>
    <w:rsid w:val="00FF72DD"/>
    <w:rsid w:val="00FF7668"/>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59F36033"/>
  <w15:docId w15:val="{0EC33FB4-E3F9-4F8F-9265-1E868A75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100"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100"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100"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1709799110">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443575953">
          <w:marLeft w:val="0"/>
          <w:marRight w:val="0"/>
          <w:marTop w:val="0"/>
          <w:marBottom w:val="0"/>
          <w:divBdr>
            <w:top w:val="none" w:sz="0" w:space="0" w:color="auto"/>
            <w:left w:val="none" w:sz="0" w:space="0" w:color="auto"/>
            <w:bottom w:val="none" w:sz="0" w:space="0" w:color="auto"/>
            <w:right w:val="none" w:sz="0" w:space="0" w:color="auto"/>
          </w:divBdr>
        </w:div>
      </w:divsChild>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968511701">
                                  <w:marLeft w:val="0"/>
                                  <w:marRight w:val="0"/>
                                  <w:marTop w:val="0"/>
                                  <w:marBottom w:val="0"/>
                                  <w:divBdr>
                                    <w:top w:val="none" w:sz="0" w:space="0" w:color="auto"/>
                                    <w:left w:val="none" w:sz="0" w:space="0" w:color="auto"/>
                                    <w:bottom w:val="none" w:sz="0" w:space="0" w:color="auto"/>
                                    <w:right w:val="none" w:sz="0" w:space="0" w:color="auto"/>
                                  </w:divBdr>
                                </w:div>
                                <w:div w:id="5391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803276701">
                          <w:marLeft w:val="0"/>
                          <w:marRight w:val="0"/>
                          <w:marTop w:val="0"/>
                          <w:marBottom w:val="0"/>
                          <w:divBdr>
                            <w:top w:val="none" w:sz="0" w:space="0" w:color="auto"/>
                            <w:left w:val="none" w:sz="0" w:space="0" w:color="auto"/>
                            <w:bottom w:val="none" w:sz="0" w:space="0" w:color="auto"/>
                            <w:right w:val="none" w:sz="0" w:space="0" w:color="auto"/>
                          </w:divBdr>
                        </w:div>
                        <w:div w:id="791092800">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674599886">
                          <w:marLeft w:val="0"/>
                          <w:marRight w:val="0"/>
                          <w:marTop w:val="0"/>
                          <w:marBottom w:val="0"/>
                          <w:divBdr>
                            <w:top w:val="none" w:sz="0" w:space="0" w:color="auto"/>
                            <w:left w:val="none" w:sz="0" w:space="0" w:color="auto"/>
                            <w:bottom w:val="none" w:sz="0" w:space="0" w:color="auto"/>
                            <w:right w:val="none" w:sz="0" w:space="0" w:color="auto"/>
                          </w:divBdr>
                        </w:div>
                        <w:div w:id="11645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2122064621">
              <w:marLeft w:val="0"/>
              <w:marRight w:val="0"/>
              <w:marTop w:val="0"/>
              <w:marBottom w:val="0"/>
              <w:divBdr>
                <w:top w:val="none" w:sz="0" w:space="0" w:color="auto"/>
                <w:left w:val="none" w:sz="0" w:space="0" w:color="auto"/>
                <w:bottom w:val="none" w:sz="0" w:space="0" w:color="auto"/>
                <w:right w:val="none" w:sz="0" w:space="0" w:color="auto"/>
              </w:divBdr>
            </w:div>
            <w:div w:id="16035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scaconference.org/" TargetMode="External"/><Relationship Id="rId21" Type="http://schemas.openxmlformats.org/officeDocument/2006/relationships/hyperlink" Target="https://mcusercontent.com/ff027d691a3c84ebed4563da9/files/b74d23de-3e99-ba74-981a-1692c443e000/Spring_2024_College_Fair_Poster.Spokane.pdf" TargetMode="External"/><Relationship Id="rId42" Type="http://schemas.openxmlformats.org/officeDocument/2006/relationships/hyperlink" Target="https://www.act.org/content/act/en/students-and-parents/college-planning-resources.html" TargetMode="External"/><Relationship Id="rId47" Type="http://schemas.openxmlformats.org/officeDocument/2006/relationships/hyperlink" Target="https://gearup.wa.gov/educators/scholarships" TargetMode="External"/><Relationship Id="rId63" Type="http://schemas.openxmlformats.org/officeDocument/2006/relationships/hyperlink" Target="https://www.usda.gov/partnerships/1890NationalScholars" TargetMode="External"/><Relationship Id="rId68" Type="http://schemas.openxmlformats.org/officeDocument/2006/relationships/hyperlink" Target="https://wwin.org/star-scholars/" TargetMode="External"/><Relationship Id="rId16" Type="http://schemas.openxmlformats.org/officeDocument/2006/relationships/hyperlink" Target="https://www.uaspire.org/FinAidEvents" TargetMode="External"/><Relationship Id="rId11" Type="http://schemas.openxmlformats.org/officeDocument/2006/relationships/image" Target="media/image1.jpeg"/><Relationship Id="rId32" Type="http://schemas.openxmlformats.org/officeDocument/2006/relationships/hyperlink" Target="https://us02web.zoom.us/webinar/register/WN_wpx7sGYESgqG7gpbNsa5Qw" TargetMode="External"/><Relationship Id="rId37" Type="http://schemas.openxmlformats.org/officeDocument/2006/relationships/hyperlink" Target="https://gearup.wa.gov/file/family-engagement-resource-guide" TargetMode="External"/><Relationship Id="rId53" Type="http://schemas.openxmlformats.org/officeDocument/2006/relationships/hyperlink" Target="https://www.training.nih.gov/programs/ugsp" TargetMode="External"/><Relationship Id="rId58" Type="http://schemas.openxmlformats.org/officeDocument/2006/relationships/hyperlink" Target="http://www.davisputter.org/apply/apply-for-scholarships/" TargetMode="External"/><Relationship Id="rId74" Type="http://schemas.openxmlformats.org/officeDocument/2006/relationships/image" Target="media/image2.jpeg"/><Relationship Id="rId79" Type="http://schemas.openxmlformats.org/officeDocument/2006/relationships/hyperlink" Target="http://bit.ly/gearupwa" TargetMode="External"/><Relationship Id="rId5" Type="http://schemas.openxmlformats.org/officeDocument/2006/relationships/numbering" Target="numbering.xml"/><Relationship Id="rId61" Type="http://schemas.openxmlformats.org/officeDocument/2006/relationships/hyperlink" Target="https://www.usda.gov/partnerships/1994-program" TargetMode="External"/><Relationship Id="rId82" Type="http://schemas.openxmlformats.org/officeDocument/2006/relationships/fontTable" Target="fontTable.xml"/><Relationship Id="rId19" Type="http://schemas.openxmlformats.org/officeDocument/2006/relationships/hyperlink" Target="https://www.nacacattend.org/fairs" TargetMode="External"/><Relationship Id="rId14" Type="http://schemas.openxmlformats.org/officeDocument/2006/relationships/hyperlink" Target="https://gearup.wa.gov/educators/family-newsletters" TargetMode="External"/><Relationship Id="rId22" Type="http://schemas.openxmlformats.org/officeDocument/2006/relationships/hyperlink" Target="https://mcusercontent.com/ff027d691a3c84ebed4563da9/files/bec53497-71ac-c046-cead-d8d534a03291/Spring_2024_College_Fair_Poster.Seattle.pdf" TargetMode="External"/><Relationship Id="rId27" Type="http://schemas.openxmlformats.org/officeDocument/2006/relationships/hyperlink" Target="https://us02web.zoom.us/webinar/register/WN_H82EMpK8RkWgTjve_pke3Q" TargetMode="External"/><Relationship Id="rId30" Type="http://schemas.openxmlformats.org/officeDocument/2006/relationships/hyperlink" Target="https://www.edpartnerships.org/nccep-events/2023/3-14disclab-fameng" TargetMode="External"/><Relationship Id="rId35" Type="http://schemas.openxmlformats.org/officeDocument/2006/relationships/hyperlink" Target="https://www.pnacac.org/annual-conference" TargetMode="External"/><Relationship Id="rId43" Type="http://schemas.openxmlformats.org/officeDocument/2006/relationships/hyperlink" Target="https://wsac.wa.gov/media-2024-02-29-Great-Admissions-Redesign" TargetMode="External"/><Relationship Id="rId48" Type="http://schemas.openxmlformats.org/officeDocument/2006/relationships/hyperlink" Target="https://wtb.wa.gov/wave/" TargetMode="External"/><Relationship Id="rId56" Type="http://schemas.openxmlformats.org/officeDocument/2006/relationships/hyperlink" Target="https://www.justpoetry.org/scholarships.html" TargetMode="External"/><Relationship Id="rId64" Type="http://schemas.openxmlformats.org/officeDocument/2006/relationships/hyperlink" Target="http://www.barronprize.org/" TargetMode="External"/><Relationship Id="rId69" Type="http://schemas.openxmlformats.org/officeDocument/2006/relationships/hyperlink" Target="http://asianpacificfund.org/information-for-student-applicants" TargetMode="External"/><Relationship Id="rId77" Type="http://schemas.openxmlformats.org/officeDocument/2006/relationships/image" Target="media/image3.jpeg"/><Relationship Id="rId8" Type="http://schemas.openxmlformats.org/officeDocument/2006/relationships/webSettings" Target="webSettings.xml"/><Relationship Id="rId51" Type="http://schemas.openxmlformats.org/officeDocument/2006/relationships/hyperlink" Target="http://www.fws.gov/juniorduck/" TargetMode="External"/><Relationship Id="rId72" Type="http://schemas.openxmlformats.org/officeDocument/2006/relationships/hyperlink" Target="http://www.digitalresponsibility.org/ewaste-scholarship/" TargetMode="External"/><Relationship Id="rId80" Type="http://schemas.openxmlformats.org/officeDocument/2006/relationships/image" Target="media/image4.jpeg"/><Relationship Id="rId3" Type="http://schemas.openxmlformats.org/officeDocument/2006/relationships/customXml" Target="../customXml/item3.xml"/><Relationship Id="rId12" Type="http://schemas.openxmlformats.org/officeDocument/2006/relationships/hyperlink" Target="https://councilofpresidents.org/2024/02/23/washingtons-public-four-year-college-and-universities-extend-college-decision-day/" TargetMode="External"/><Relationship Id="rId17" Type="http://schemas.openxmlformats.org/officeDocument/2006/relationships/hyperlink" Target="https://docs.google.com/document/d/1oELovlvqYmCD7NY0nDw7A_b1Bbeoj4-M7VNBDaQfxoI/edit" TargetMode="External"/><Relationship Id="rId25" Type="http://schemas.openxmlformats.org/officeDocument/2006/relationships/hyperlink" Target="https://us06web.zoom.us/webinar/register/WN_PIX4oAXITfyHu9nfwwYJqA" TargetMode="External"/><Relationship Id="rId33" Type="http://schemas.openxmlformats.org/officeDocument/2006/relationships/hyperlink" Target="https://us06web.zoom.us/webinar/register/WN_H8mQgLIDRPSkLvupMKMBaA" TargetMode="External"/><Relationship Id="rId38" Type="http://schemas.openxmlformats.org/officeDocument/2006/relationships/hyperlink" Target="https://wsac.wa.gov/2024-25-FAFSA-Updates" TargetMode="External"/><Relationship Id="rId46" Type="http://schemas.openxmlformats.org/officeDocument/2006/relationships/hyperlink" Target="https://hechingerreport.org/an-unexpected-way-to-fight-chronic-absenteeism" TargetMode="External"/><Relationship Id="rId59" Type="http://schemas.openxmlformats.org/officeDocument/2006/relationships/hyperlink" Target="https://www.actuarialfoundation.org/scholarships/" TargetMode="External"/><Relationship Id="rId67" Type="http://schemas.openxmlformats.org/officeDocument/2006/relationships/hyperlink" Target="https://www.seamar.org/scholarship-farmworker.html" TargetMode="External"/><Relationship Id="rId20" Type="http://schemas.openxmlformats.org/officeDocument/2006/relationships/hyperlink" Target="https://www.pnacac.org/spring-college-fairs" TargetMode="External"/><Relationship Id="rId41" Type="http://schemas.openxmlformats.org/officeDocument/2006/relationships/hyperlink" Target="https://www.careeronestop.org/TridionMultimedia/tcm24-56614_Howtofindcareerideasworksheet.pdf" TargetMode="External"/><Relationship Id="rId54" Type="http://schemas.openxmlformats.org/officeDocument/2006/relationships/hyperlink" Target="https://nfb.org/scholarships" TargetMode="External"/><Relationship Id="rId62" Type="http://schemas.openxmlformats.org/officeDocument/2006/relationships/hyperlink" Target="http://kmrgrp.com/?page_id=2722" TargetMode="External"/><Relationship Id="rId70" Type="http://schemas.openxmlformats.org/officeDocument/2006/relationships/hyperlink" Target="http://www.countyofficials.org/247/How-to-Apply" TargetMode="External"/><Relationship Id="rId75" Type="http://schemas.openxmlformats.org/officeDocument/2006/relationships/image" Target="cid:image003.jpg@01D341AB.22959DC0"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urvey.alchemer.com/s3/7659016/espanol" TargetMode="External"/><Relationship Id="rId23" Type="http://schemas.openxmlformats.org/officeDocument/2006/relationships/hyperlink" Target="https://mcusercontent.com/ff027d691a3c84ebed4563da9/files/32fbdb15-9535-f42e-a247-30bf88776847/Spring_2024_College_Fair_Poster.Snohomish_Cty.pdf" TargetMode="External"/><Relationship Id="rId28" Type="http://schemas.openxmlformats.org/officeDocument/2006/relationships/hyperlink" Target="https://www.uaspire.org/news-events/financial-aid-offer-review-c4e14c3067b365bda5c1bfb1a0990757" TargetMode="External"/><Relationship Id="rId36" Type="http://schemas.openxmlformats.org/officeDocument/2006/relationships/hyperlink" Target="https://www.edpartnerships.org/annual" TargetMode="External"/><Relationship Id="rId49" Type="http://schemas.openxmlformats.org/officeDocument/2006/relationships/hyperlink" Target="http://www.microsoft.com/en-us/diversity/programs/microsoftdisabilityscholarship.aspx" TargetMode="External"/><Relationship Id="rId57" Type="http://schemas.openxmlformats.org/officeDocument/2006/relationships/hyperlink" Target="https://alzfdn.org/young-leaders-of-afa/alzheimers-awareness-scholarship/" TargetMode="External"/><Relationship Id="rId10" Type="http://schemas.openxmlformats.org/officeDocument/2006/relationships/endnotes" Target="endnotes.xml"/><Relationship Id="rId31" Type="http://schemas.openxmlformats.org/officeDocument/2006/relationships/hyperlink" Target="https://www.edpartnerships.org/learning-labs" TargetMode="External"/><Relationship Id="rId44" Type="http://schemas.openxmlformats.org/officeDocument/2006/relationships/hyperlink" Target="https://www.insidehighered.com/news/student-success/college-experience/2024/02/08/alamo-colleges-guide-foster-youth-toward-college" TargetMode="External"/><Relationship Id="rId52" Type="http://schemas.openxmlformats.org/officeDocument/2006/relationships/hyperlink" Target="https://scholars.horatioalger.org/about-our-scholarship-programs/state-scholarships/" TargetMode="External"/><Relationship Id="rId60" Type="http://schemas.openxmlformats.org/officeDocument/2006/relationships/hyperlink" Target="http://www.afsa.org/essay_contest.aspx" TargetMode="External"/><Relationship Id="rId65" Type="http://schemas.openxmlformats.org/officeDocument/2006/relationships/hyperlink" Target="https://www.incight.org/scholarship" TargetMode="External"/><Relationship Id="rId73" Type="http://schemas.openxmlformats.org/officeDocument/2006/relationships/hyperlink" Target="http://www.facebook.com/gearupwa" TargetMode="External"/><Relationship Id="rId78" Type="http://schemas.openxmlformats.org/officeDocument/2006/relationships/image" Target="cid:image005.jpg@01D341AB.22959DC0" TargetMode="External"/><Relationship Id="rId81" Type="http://schemas.openxmlformats.org/officeDocument/2006/relationships/image" Target="cid:image015.jpg@01D341AF.8987B190"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ouncilofpresidents.org/2024/02/23/washingtons-public-four-year-college-and-universities-extend-college-decision-day/" TargetMode="External"/><Relationship Id="rId18" Type="http://schemas.openxmlformats.org/officeDocument/2006/relationships/hyperlink" Target="https://www.everettcc.edu/administration/equity-social-justice/diversity-and-equity-center/soccc" TargetMode="External"/><Relationship Id="rId39" Type="http://schemas.openxmlformats.org/officeDocument/2006/relationships/hyperlink" Target="https://lnks.gd/l/eyJhbGciOiJIUzI1NiJ9.eyJidWxsZXRpbl9saW5rX2lkIjoxMzcsInVyaSI6ImJwMjpjbGljayIsInVybCI6Imh0dHBzOi8vc3R1ZGVudGFpZC5nb3YvaC9hcHBseS1mb3ItYWlkL2ZhZnNhIiwiYnVsbGV0aW5faWQiOiIyMDI0MDIyNi45MDgxNTkwMSJ9.uvsCcmSd_u036sj_Hrn11TaxmDyodjFWc8iPpY8m2Nc/s/421506233/br/237734417450-l" TargetMode="External"/><Relationship Id="rId34" Type="http://schemas.openxmlformats.org/officeDocument/2006/relationships/hyperlink" Target="https://www.ncan.org/news/665250/NCAN-Announces-2024-Virtual-Spring-Institute-Save-the-Date-April-15-19.htm" TargetMode="External"/><Relationship Id="rId50" Type="http://schemas.openxmlformats.org/officeDocument/2006/relationships/hyperlink" Target="http://www.louiefamilyfoundation.org/scholarship-application" TargetMode="External"/><Relationship Id="rId55" Type="http://schemas.openxmlformats.org/officeDocument/2006/relationships/hyperlink" Target="https://www.lnesc.org/scholarships/lulac/" TargetMode="External"/><Relationship Id="rId76" Type="http://schemas.openxmlformats.org/officeDocument/2006/relationships/hyperlink" Target="http://www.instagram.com/gearupwa" TargetMode="External"/><Relationship Id="rId7" Type="http://schemas.openxmlformats.org/officeDocument/2006/relationships/settings" Target="settings.xml"/><Relationship Id="rId71" Type="http://schemas.openxmlformats.org/officeDocument/2006/relationships/hyperlink" Target="https://www.unigo.com/scholarships/our-scholarships/all-about-education-scholarship" TargetMode="External"/><Relationship Id="rId2" Type="http://schemas.openxmlformats.org/officeDocument/2006/relationships/customXml" Target="../customXml/item2.xml"/><Relationship Id="rId29" Type="http://schemas.openxmlformats.org/officeDocument/2006/relationships/hyperlink" Target="https://us02web.zoom.us/j/81775131532" TargetMode="External"/><Relationship Id="rId24" Type="http://schemas.openxmlformats.org/officeDocument/2006/relationships/hyperlink" Target="https://mcusercontent.com/ff027d691a3c84ebed4563da9/files/bec53497-71ac-c046-cead-d8d534a03291/Spring_2024_College_Fair_Poster.Seattle.pdf" TargetMode="External"/><Relationship Id="rId40" Type="http://schemas.openxmlformats.org/officeDocument/2006/relationships/hyperlink" Target="https://www.mentoring.org/resource/social-emotional-learning/" TargetMode="External"/><Relationship Id="rId45" Type="http://schemas.openxmlformats.org/officeDocument/2006/relationships/hyperlink" Target="https://www.insidehighered.com/news/admissions/traditional-age/2024/02/07/dartmouth-admissions-dean-reinstating-test-requirements" TargetMode="External"/><Relationship Id="rId66" Type="http://schemas.openxmlformats.org/officeDocument/2006/relationships/hyperlink" Target="https://seamar.org/scholarship-leap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7" ma:contentTypeDescription="Create a new document." ma:contentTypeScope="" ma:versionID="1d182542de5e3ca5f12b6ff2d500f46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14747b61c0ae09de785e001eece4fef2"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0BE91-53E9-49F5-BD17-557967D76B6C}">
  <ds:schemaRefs>
    <ds:schemaRef ds:uri="http://purl.org/dc/terms/"/>
    <ds:schemaRef ds:uri="http://purl.org/dc/elements/1.1/"/>
    <ds:schemaRef ds:uri="54fbc30f-95dc-44dd-b098-5b77f5028df9"/>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e639225-d472-42e6-928f-095886cc035f"/>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3.xml><?xml version="1.0" encoding="utf-8"?>
<ds:datastoreItem xmlns:ds="http://schemas.openxmlformats.org/officeDocument/2006/customXml" ds:itemID="{3B1E76AF-89DB-4D91-AC04-960B2801B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D4609-9E9A-4684-8C59-D86FD600E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0</TotalTime>
  <Pages>3</Pages>
  <Words>1789</Words>
  <Characters>10091</Characters>
  <Application>Microsoft Office Word</Application>
  <DocSecurity>0</DocSecurity>
  <Lines>229</Lines>
  <Paragraphs>136</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2024-03-05T16:50:00Z</dcterms:created>
  <dcterms:modified xsi:type="dcterms:W3CDTF">2024-03-05T16:50:00Z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