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2B2A4E15" w:rsidR="008E3EB8" w:rsidRPr="00A24366" w:rsidRDefault="00795B89" w:rsidP="00A24366">
      <w:pPr>
        <w:pStyle w:val="Subtitle"/>
        <w:jc w:val="left"/>
        <w:rPr>
          <w:b/>
          <w:bCs/>
          <w:color w:val="000000" w:themeColor="text1"/>
          <w:sz w:val="22"/>
          <w:szCs w:val="22"/>
        </w:rPr>
      </w:pPr>
      <w:r>
        <w:rPr>
          <w:b/>
          <w:bCs/>
          <w:color w:val="000000" w:themeColor="text1"/>
          <w:sz w:val="22"/>
          <w:szCs w:val="22"/>
        </w:rPr>
        <w:t xml:space="preserve">April </w:t>
      </w:r>
      <w:r w:rsidR="000333B1">
        <w:rPr>
          <w:b/>
          <w:bCs/>
          <w:color w:val="000000" w:themeColor="text1"/>
          <w:sz w:val="22"/>
          <w:szCs w:val="22"/>
        </w:rPr>
        <w:t>8-12</w:t>
      </w:r>
      <w:r>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284"/>
        <w:gridCol w:w="5516"/>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3BA615DB" wp14:editId="1EBDA402">
                      <wp:simplePos x="0" y="0"/>
                      <wp:positionH relativeFrom="margin">
                        <wp:posOffset>584835</wp:posOffset>
                      </wp:positionH>
                      <wp:positionV relativeFrom="margin">
                        <wp:posOffset>109220</wp:posOffset>
                      </wp:positionV>
                      <wp:extent cx="2698750" cy="1017905"/>
                      <wp:effectExtent l="0" t="0" r="25400" b="10795"/>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0" cy="10179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1344DAA1" w14:textId="270D8A9C" w:rsidR="00832095" w:rsidRPr="00832095" w:rsidRDefault="00832095" w:rsidP="00832095">
                                  <w:pPr>
                                    <w:jc w:val="center"/>
                                  </w:pPr>
                                  <w:r w:rsidRPr="00832095">
                                    <w:drawing>
                                      <wp:inline distT="0" distB="0" distL="0" distR="0" wp14:anchorId="21DC48C0" wp14:editId="78D511F6">
                                        <wp:extent cx="153035" cy="153035"/>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drawing>
                                      <wp:inline distT="0" distB="0" distL="0" distR="0" wp14:anchorId="1ADFB54F" wp14:editId="392455CC">
                                        <wp:extent cx="153035" cy="153035"/>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drawing>
                                      <wp:inline distT="0" distB="0" distL="0" distR="0" wp14:anchorId="133B5D16" wp14:editId="798EC5D8">
                                        <wp:extent cx="153035" cy="153035"/>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t>YOU MATTER</w:t>
                                  </w:r>
                                  <w:r>
                                    <w:t>!</w:t>
                                  </w:r>
                                  <w:r w:rsidRPr="00832095">
                                    <w:t> </w:t>
                                  </w:r>
                                  <w:r w:rsidRPr="00832095">
                                    <w:drawing>
                                      <wp:inline distT="0" distB="0" distL="0" distR="0" wp14:anchorId="676ED01C" wp14:editId="5680ECEC">
                                        <wp:extent cx="153035" cy="15303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drawing>
                                      <wp:inline distT="0" distB="0" distL="0" distR="0" wp14:anchorId="2132A814" wp14:editId="43021E21">
                                        <wp:extent cx="153035" cy="153035"/>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drawing>
                                      <wp:inline distT="0" distB="0" distL="0" distR="0" wp14:anchorId="2F66BBF1" wp14:editId="71E95E67">
                                        <wp:extent cx="153035" cy="1530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14:paraId="0C72548F" w14:textId="0603AB8F" w:rsidR="00832095" w:rsidRPr="00832095" w:rsidRDefault="00832095" w:rsidP="00832095">
                                  <w:pPr>
                                    <w:jc w:val="center"/>
                                  </w:pPr>
                                  <w:r w:rsidRPr="00832095">
                                    <w:t xml:space="preserve">But if you’re ever struggling emotionally, 988Lifeline is </w:t>
                                  </w:r>
                                  <w:r>
                                    <w:t xml:space="preserve">available </w:t>
                                  </w:r>
                                  <w:r w:rsidRPr="00832095">
                                    <w:t>to help</w:t>
                                  </w:r>
                                  <w:r>
                                    <w:t xml:space="preserve">: </w:t>
                                  </w:r>
                                  <w:r w:rsidRPr="00832095">
                                    <w:t> </w:t>
                                  </w:r>
                                  <w:hyperlink r:id="rId18" w:history="1">
                                    <w:r w:rsidRPr="003A7389">
                                      <w:rPr>
                                        <w:rStyle w:val="Hyperlink"/>
                                      </w:rPr>
                                      <w:t>https://988lifeline.org/</w:t>
                                    </w:r>
                                  </w:hyperlink>
                                  <w:r>
                                    <w:t xml:space="preserve"> </w:t>
                                  </w:r>
                                </w:p>
                                <w:p w14:paraId="62AC3218" w14:textId="77777777" w:rsidR="00832095" w:rsidRDefault="00832095"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46.05pt;margin-top:8.6pt;width:212.5pt;height:80.1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" fillcolor="white [3201]" strokecolor="#70ad47 [3209]" strokeweight="1pt">
                      <v:stroke joinstyle="miter"/>
                      <v:path arrowok="t"/>
                      <v:textbox>
                        <w:txbxContent>
                          <w:p w14:paraId="181F040F" w14:textId="4341932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 xml:space="preserve">DID </w:t>
                            </w:r>
                            <w:r w:rsidR="005979AD" w:rsidRPr="00B16338">
                              <w:rPr>
                                <w:b/>
                                <w:bCs/>
                                <w:color w:val="806000" w:themeColor="accent4" w:themeShade="80"/>
                                <w:sz w:val="24"/>
                                <w:szCs w:val="28"/>
                              </w:rPr>
                              <w:t xml:space="preserve">YOU </w:t>
                            </w:r>
                            <w:r w:rsidR="005979AD">
                              <w:rPr>
                                <w:b/>
                                <w:bCs/>
                                <w:color w:val="806000" w:themeColor="accent4" w:themeShade="80"/>
                                <w:sz w:val="24"/>
                                <w:szCs w:val="28"/>
                              </w:rPr>
                              <w:t>KNOW</w:t>
                            </w:r>
                            <w:r w:rsidRPr="00B16338">
                              <w:rPr>
                                <w:b/>
                                <w:bCs/>
                                <w:color w:val="806000" w:themeColor="accent4" w:themeShade="80"/>
                                <w:sz w:val="24"/>
                                <w:szCs w:val="28"/>
                              </w:rPr>
                              <w:t>?</w:t>
                            </w:r>
                          </w:p>
                          <w:p w14:paraId="1344DAA1" w14:textId="270D8A9C" w:rsidR="00832095" w:rsidRPr="00832095" w:rsidRDefault="00832095" w:rsidP="00832095">
                            <w:pPr>
                              <w:jc w:val="center"/>
                            </w:pPr>
                            <w:r w:rsidRPr="00832095">
                              <w:drawing>
                                <wp:inline distT="0" distB="0" distL="0" distR="0" wp14:anchorId="21DC48C0" wp14:editId="78D511F6">
                                  <wp:extent cx="153035" cy="153035"/>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drawing>
                                <wp:inline distT="0" distB="0" distL="0" distR="0" wp14:anchorId="1ADFB54F" wp14:editId="392455CC">
                                  <wp:extent cx="153035" cy="153035"/>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drawing>
                                <wp:inline distT="0" distB="0" distL="0" distR="0" wp14:anchorId="133B5D16" wp14:editId="798EC5D8">
                                  <wp:extent cx="153035" cy="153035"/>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t>YOU MATTER</w:t>
                            </w:r>
                            <w:r>
                              <w:t>!</w:t>
                            </w:r>
                            <w:r w:rsidRPr="00832095">
                              <w:t> </w:t>
                            </w:r>
                            <w:r w:rsidRPr="00832095">
                              <w:drawing>
                                <wp:inline distT="0" distB="0" distL="0" distR="0" wp14:anchorId="676ED01C" wp14:editId="5680ECEC">
                                  <wp:extent cx="153035" cy="15303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drawing>
                                <wp:inline distT="0" distB="0" distL="0" distR="0" wp14:anchorId="2132A814" wp14:editId="43021E21">
                                  <wp:extent cx="153035" cy="153035"/>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Pr="00832095">
                              <w:drawing>
                                <wp:inline distT="0" distB="0" distL="0" distR="0" wp14:anchorId="2F66BBF1" wp14:editId="71E95E67">
                                  <wp:extent cx="153035" cy="1530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14:paraId="0C72548F" w14:textId="0603AB8F" w:rsidR="00832095" w:rsidRPr="00832095" w:rsidRDefault="00832095" w:rsidP="00832095">
                            <w:pPr>
                              <w:jc w:val="center"/>
                            </w:pPr>
                            <w:r w:rsidRPr="00832095">
                              <w:t xml:space="preserve">But if you’re ever struggling emotionally, 988Lifeline is </w:t>
                            </w:r>
                            <w:r>
                              <w:t xml:space="preserve">available </w:t>
                            </w:r>
                            <w:r w:rsidRPr="00832095">
                              <w:t>to help</w:t>
                            </w:r>
                            <w:r>
                              <w:t xml:space="preserve">: </w:t>
                            </w:r>
                            <w:r w:rsidRPr="00832095">
                              <w:t> </w:t>
                            </w:r>
                            <w:hyperlink r:id="rId19" w:history="1">
                              <w:r w:rsidRPr="003A7389">
                                <w:rPr>
                                  <w:rStyle w:val="Hyperlink"/>
                                </w:rPr>
                                <w:t>https://988lifeline.org/</w:t>
                              </w:r>
                            </w:hyperlink>
                            <w:r>
                              <w:t xml:space="preserve"> </w:t>
                            </w:r>
                          </w:p>
                          <w:p w14:paraId="62AC3218" w14:textId="77777777" w:rsidR="00832095" w:rsidRDefault="00832095"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4E5375">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3C40BB14" w14:textId="5E867552" w:rsidR="00F12439" w:rsidRDefault="007B63C0" w:rsidP="00E40711">
      <w:pPr>
        <w:pStyle w:val="ListParagraph"/>
        <w:numPr>
          <w:ilvl w:val="0"/>
          <w:numId w:val="7"/>
        </w:numPr>
        <w:jc w:val="left"/>
        <w:rPr>
          <w:i/>
          <w:iCs/>
        </w:rPr>
      </w:pPr>
      <w:hyperlink r:id="rId20" w:history="1">
        <w:r w:rsidR="00E75CE0" w:rsidRPr="008436DF">
          <w:rPr>
            <w:rStyle w:val="Hyperlink"/>
            <w:b/>
            <w:bCs/>
          </w:rPr>
          <w:t>College Knowledge Family Newsletters</w:t>
        </w:r>
      </w:hyperlink>
      <w:r w:rsidR="00E75CE0" w:rsidRPr="008436DF">
        <w:rPr>
          <w:b/>
          <w:bCs/>
        </w:rPr>
        <w:t>.</w:t>
      </w:r>
      <w:r w:rsidR="00E75CE0" w:rsidRPr="00DF2415">
        <w:t xml:space="preserve"> Monthly newsletters for students by grade level. </w:t>
      </w:r>
      <w:r w:rsidR="001E2A8E" w:rsidRPr="00DF2415">
        <w:t>P</w:t>
      </w:r>
      <w:r w:rsidR="00E75CE0" w:rsidRPr="00DF2415">
        <w:t xml:space="preserve">re-loaded with info and areas to personalize! </w:t>
      </w:r>
      <w:r w:rsidR="00E75CE0" w:rsidRPr="008436DF">
        <w:rPr>
          <w:i/>
          <w:iCs/>
        </w:rPr>
        <w:t xml:space="preserve">Available in English, Arabic, Chuukese, Marshallese, Russian, Somali, Spanish, and Vietnamese. </w:t>
      </w:r>
      <w:r w:rsidR="004472FA" w:rsidRPr="008436DF">
        <w:rPr>
          <w:i/>
          <w:iCs/>
        </w:rPr>
        <w:t> </w:t>
      </w:r>
    </w:p>
    <w:p w14:paraId="1F072446" w14:textId="2104C0FB" w:rsidR="00A81EA4" w:rsidRPr="00E563E5" w:rsidRDefault="00A81EA4" w:rsidP="00E563E5">
      <w:pPr>
        <w:pStyle w:val="ListParagraph"/>
        <w:numPr>
          <w:ilvl w:val="0"/>
          <w:numId w:val="7"/>
        </w:numPr>
        <w:jc w:val="left"/>
      </w:pPr>
      <w:r w:rsidRPr="00E563E5">
        <w:rPr>
          <w:b/>
          <w:bCs/>
        </w:rPr>
        <w:t>FAFSA Update</w:t>
      </w:r>
      <w:r w:rsidR="00E563E5" w:rsidRPr="00E563E5">
        <w:rPr>
          <w:b/>
          <w:bCs/>
        </w:rPr>
        <w:t xml:space="preserve">: </w:t>
      </w:r>
      <w:hyperlink r:id="rId21" w:history="1">
        <w:r w:rsidRPr="00E563E5">
          <w:rPr>
            <w:rStyle w:val="Hyperlink"/>
            <w:b/>
            <w:bCs/>
          </w:rPr>
          <w:t>April 15 - 19, 2024: National FAFSA Week of Action</w:t>
        </w:r>
      </w:hyperlink>
      <w:r w:rsidR="00E563E5" w:rsidRPr="00E563E5">
        <w:t xml:space="preserve">. </w:t>
      </w:r>
      <w:r w:rsidRPr="00E563E5">
        <w:t>The White House</w:t>
      </w:r>
      <w:r w:rsidR="00C714ED">
        <w:t xml:space="preserve"> and ED</w:t>
      </w:r>
      <w:r w:rsidRPr="00E563E5">
        <w:t xml:space="preserve"> invite the college access community to participate in a </w:t>
      </w:r>
      <w:r w:rsidRPr="00C714ED">
        <w:t>Week of Action</w:t>
      </w:r>
      <w:r w:rsidR="00C714ED">
        <w:t xml:space="preserve">. </w:t>
      </w:r>
      <w:r w:rsidRPr="00E563E5">
        <w:t>Ways to participate:</w:t>
      </w:r>
    </w:p>
    <w:p w14:paraId="70075B15" w14:textId="0B733150" w:rsidR="00A81EA4" w:rsidRPr="00E563E5" w:rsidRDefault="00A81EA4" w:rsidP="00E563E5">
      <w:pPr>
        <w:pStyle w:val="ListParagraph"/>
        <w:numPr>
          <w:ilvl w:val="1"/>
          <w:numId w:val="7"/>
        </w:numPr>
        <w:jc w:val="left"/>
      </w:pPr>
      <w:r w:rsidRPr="00E563E5">
        <w:t>Host an in-person or virtual FAFSA</w:t>
      </w:r>
      <w:r w:rsidR="00C714ED">
        <w:t xml:space="preserve">/WASFA </w:t>
      </w:r>
      <w:r w:rsidRPr="00E563E5">
        <w:t>submission event.</w:t>
      </w:r>
    </w:p>
    <w:p w14:paraId="653E23AC" w14:textId="77777777" w:rsidR="00A81EA4" w:rsidRPr="00E563E5" w:rsidRDefault="00A81EA4" w:rsidP="00E563E5">
      <w:pPr>
        <w:pStyle w:val="ListParagraph"/>
        <w:numPr>
          <w:ilvl w:val="1"/>
          <w:numId w:val="7"/>
        </w:numPr>
        <w:jc w:val="left"/>
      </w:pPr>
      <w:r w:rsidRPr="00E563E5">
        <w:t>Email, text, or share social media posts with information about the FAFSA and how to submit the form.</w:t>
      </w:r>
    </w:p>
    <w:p w14:paraId="1BEB5ED2" w14:textId="2ADF8588" w:rsidR="00A81EA4" w:rsidRPr="00E563E5" w:rsidRDefault="00A81EA4" w:rsidP="00E563E5">
      <w:pPr>
        <w:pStyle w:val="ListParagraph"/>
        <w:numPr>
          <w:ilvl w:val="1"/>
          <w:numId w:val="7"/>
        </w:numPr>
        <w:jc w:val="left"/>
      </w:pPr>
      <w:r w:rsidRPr="00E563E5">
        <w:t>Incorporate information about the FAFSA</w:t>
      </w:r>
      <w:r w:rsidR="00C714ED">
        <w:t>/WASFA</w:t>
      </w:r>
      <w:r w:rsidRPr="00E563E5">
        <w:t xml:space="preserve"> Week of Action into newsletters, webinars, upcoming events/conferences, or resource sites.</w:t>
      </w:r>
    </w:p>
    <w:p w14:paraId="3C39E5F5" w14:textId="446FEE94" w:rsidR="00EB01D4" w:rsidRPr="00E563E5" w:rsidRDefault="00EB01D4" w:rsidP="00C714ED">
      <w:pPr>
        <w:pBdr>
          <w:bottom w:val="single" w:sz="4" w:space="1" w:color="BFBFBF" w:themeColor="background1" w:themeShade="BF"/>
        </w:pBdr>
        <w:spacing w:before="240"/>
        <w:rPr>
          <w:rFonts w:asciiTheme="majorHAnsi" w:eastAsiaTheme="majorEastAsia" w:hAnsiTheme="majorHAnsi" w:cstheme="majorBidi"/>
          <w:b/>
          <w:bCs/>
          <w:color w:val="806000" w:themeColor="accent4" w:themeShade="80"/>
          <w:spacing w:val="4"/>
          <w:sz w:val="24"/>
          <w:szCs w:val="28"/>
        </w:rPr>
      </w:pPr>
      <w:r w:rsidRPr="00E563E5">
        <w:rPr>
          <w:rFonts w:asciiTheme="majorHAnsi" w:eastAsiaTheme="majorEastAsia" w:hAnsiTheme="majorHAnsi" w:cstheme="majorBidi"/>
          <w:b/>
          <w:bCs/>
          <w:color w:val="806000" w:themeColor="accent4" w:themeShade="80"/>
          <w:spacing w:val="4"/>
          <w:sz w:val="24"/>
          <w:szCs w:val="28"/>
        </w:rPr>
        <w:t>STUDENT RECRUITMENT &amp; OUTREACH EVENTS</w:t>
      </w:r>
    </w:p>
    <w:p w14:paraId="4003B66A" w14:textId="77777777" w:rsidR="00BB321D" w:rsidRDefault="007B63C0" w:rsidP="00C940EB">
      <w:pPr>
        <w:pStyle w:val="ListParagraph"/>
        <w:numPr>
          <w:ilvl w:val="0"/>
          <w:numId w:val="4"/>
        </w:numPr>
        <w:jc w:val="left"/>
      </w:pPr>
      <w:hyperlink r:id="rId22"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0BBEA4AC" w14:textId="56CEC851" w:rsidR="00C714ED" w:rsidRDefault="00C714ED" w:rsidP="00853FA4">
      <w:pPr>
        <w:pStyle w:val="ListParagraph"/>
        <w:numPr>
          <w:ilvl w:val="0"/>
          <w:numId w:val="4"/>
        </w:numPr>
        <w:jc w:val="left"/>
      </w:pPr>
      <w:hyperlink r:id="rId23" w:history="1">
        <w:r w:rsidRPr="00C714ED">
          <w:rPr>
            <w:rStyle w:val="Hyperlink"/>
            <w:b/>
            <w:bCs/>
          </w:rPr>
          <w:t>Class of 2024: Financial Aid Completion Night.</w:t>
        </w:r>
      </w:hyperlink>
      <w:r w:rsidRPr="007D05A6">
        <w:t xml:space="preserve"> Get help correcting or completing your FAFSA or WASFA!  English and Spanish. Apr</w:t>
      </w:r>
      <w:r>
        <w:t xml:space="preserve">. </w:t>
      </w:r>
      <w:r w:rsidRPr="007D05A6">
        <w:t xml:space="preserve">10, 5:30-7:30 PM. </w:t>
      </w:r>
    </w:p>
    <w:p w14:paraId="6BE82E25" w14:textId="569420E4" w:rsidR="006D0744" w:rsidRDefault="007B63C0" w:rsidP="00C940EB">
      <w:pPr>
        <w:pStyle w:val="ListParagraph"/>
        <w:numPr>
          <w:ilvl w:val="0"/>
          <w:numId w:val="4"/>
        </w:numPr>
        <w:jc w:val="left"/>
      </w:pPr>
      <w:hyperlink r:id="rId24" w:history="1">
        <w:r w:rsidR="006D0744" w:rsidRPr="00557BBE">
          <w:rPr>
            <w:rStyle w:val="Hyperlink"/>
            <w:b/>
            <w:bCs/>
          </w:rPr>
          <w:t>NACAC Spring 2024 National College Fair</w:t>
        </w:r>
      </w:hyperlink>
      <w:r w:rsidR="006D0744" w:rsidRPr="00557BBE">
        <w:rPr>
          <w:b/>
          <w:bCs/>
        </w:rPr>
        <w:t>.</w:t>
      </w:r>
      <w:r w:rsidR="006D0744" w:rsidRPr="00557BBE">
        <w:t xml:space="preserve"> 4/21-Virtual</w:t>
      </w:r>
      <w:r w:rsidR="006D0744">
        <w:t>.</w:t>
      </w:r>
      <w:r w:rsidR="006D0744" w:rsidRPr="00557BBE">
        <w:t xml:space="preserve"> </w:t>
      </w:r>
    </w:p>
    <w:p w14:paraId="74333653" w14:textId="12DA4FB9" w:rsidR="00E4466E" w:rsidRPr="00E4466E" w:rsidRDefault="007B63C0" w:rsidP="00E4466E">
      <w:pPr>
        <w:pStyle w:val="ListParagraph"/>
        <w:numPr>
          <w:ilvl w:val="0"/>
          <w:numId w:val="4"/>
        </w:numPr>
        <w:jc w:val="left"/>
      </w:pPr>
      <w:hyperlink r:id="rId25" w:anchor="heading=h.mb3m9x2w19io" w:history="1">
        <w:r w:rsidR="00E4466E" w:rsidRPr="00E4466E">
          <w:rPr>
            <w:rStyle w:val="Hyperlink"/>
            <w:b/>
            <w:bCs/>
          </w:rPr>
          <w:t>Class of 2024 Financial Aid Night</w:t>
        </w:r>
      </w:hyperlink>
      <w:r w:rsidR="00E4466E" w:rsidRPr="00E4466E">
        <w:t>. Get help correcting or completing your FAFSA or WASFA. Hosted on Zoom in English and Spanish</w:t>
      </w:r>
      <w:r w:rsidR="00E4466E">
        <w:t>.</w:t>
      </w:r>
      <w:r w:rsidR="00E4466E" w:rsidRPr="00E4466E">
        <w:t xml:space="preserve"> Apr</w:t>
      </w:r>
      <w:r w:rsidR="00E4466E">
        <w:t>.</w:t>
      </w:r>
      <w:r w:rsidR="00655F7D">
        <w:t xml:space="preserve"> </w:t>
      </w:r>
      <w:r w:rsidR="00E4466E" w:rsidRPr="00E4466E">
        <w:t>10</w:t>
      </w:r>
      <w:r w:rsidR="00E4466E">
        <w:t xml:space="preserve">, </w:t>
      </w:r>
      <w:r w:rsidR="00E4466E" w:rsidRPr="00E4466E">
        <w:t xml:space="preserve">5:30-7:30 PM. </w:t>
      </w:r>
    </w:p>
    <w:p w14:paraId="24E1990B" w14:textId="77777777" w:rsidR="00C714ED" w:rsidRDefault="007B63C0" w:rsidP="00C714ED">
      <w:pPr>
        <w:pStyle w:val="ListParagraph"/>
        <w:numPr>
          <w:ilvl w:val="0"/>
          <w:numId w:val="4"/>
        </w:numPr>
      </w:pPr>
      <w:hyperlink r:id="rId26" w:history="1">
        <w:r w:rsidR="006D0744" w:rsidRPr="00C940EB">
          <w:rPr>
            <w:rStyle w:val="Hyperlink"/>
            <w:b/>
            <w:bCs/>
          </w:rPr>
          <w:t>PNACAC Spring College Fair</w:t>
        </w:r>
      </w:hyperlink>
      <w:r w:rsidR="006D0744">
        <w:t>.  4/19-Spokane</w:t>
      </w:r>
      <w:r w:rsidR="00D578E1">
        <w:t xml:space="preserve"> (</w:t>
      </w:r>
      <w:hyperlink r:id="rId27" w:history="1">
        <w:r w:rsidR="00D578E1">
          <w:rPr>
            <w:rStyle w:val="Hyperlink"/>
          </w:rPr>
          <w:t>Download p</w:t>
        </w:r>
        <w:r w:rsidR="00D578E1" w:rsidRPr="00D578E1">
          <w:rPr>
            <w:rStyle w:val="Hyperlink"/>
          </w:rPr>
          <w:t>oster</w:t>
        </w:r>
      </w:hyperlink>
      <w:r w:rsidR="00D578E1">
        <w:t>)</w:t>
      </w:r>
      <w:r w:rsidR="006D0744">
        <w:t>, 4/22-Seattle</w:t>
      </w:r>
      <w:r w:rsidR="00D578E1">
        <w:t xml:space="preserve"> (</w:t>
      </w:r>
      <w:hyperlink r:id="rId28" w:history="1">
        <w:r w:rsidR="00D578E1" w:rsidRPr="00D578E1">
          <w:rPr>
            <w:rStyle w:val="Hyperlink"/>
          </w:rPr>
          <w:t>poster</w:t>
        </w:r>
      </w:hyperlink>
      <w:r w:rsidR="00D578E1">
        <w:t>)</w:t>
      </w:r>
      <w:r w:rsidR="006D0744">
        <w:t xml:space="preserve">, </w:t>
      </w:r>
      <w:r w:rsidR="00D578E1">
        <w:t>4/25- Everett (</w:t>
      </w:r>
      <w:hyperlink r:id="rId29" w:history="1">
        <w:r w:rsidR="00D578E1" w:rsidRPr="00D578E1">
          <w:rPr>
            <w:rStyle w:val="Hyperlink"/>
          </w:rPr>
          <w:t>poster</w:t>
        </w:r>
      </w:hyperlink>
      <w:r w:rsidR="00D578E1">
        <w:t xml:space="preserve">), </w:t>
      </w:r>
      <w:r w:rsidR="006D0744">
        <w:t>4/30-Portland</w:t>
      </w:r>
      <w:r w:rsidR="00D578E1">
        <w:t xml:space="preserve"> (</w:t>
      </w:r>
      <w:hyperlink r:id="rId30" w:history="1">
        <w:r w:rsidR="00D578E1" w:rsidRPr="00D578E1">
          <w:rPr>
            <w:rStyle w:val="Hyperlink"/>
          </w:rPr>
          <w:t>poster</w:t>
        </w:r>
      </w:hyperlink>
      <w:r w:rsidR="00D578E1">
        <w:t>)</w:t>
      </w:r>
      <w:r w:rsidR="006D0744">
        <w:t xml:space="preserve">. </w:t>
      </w:r>
      <w:r w:rsidR="0031634F" w:rsidRPr="00380AD3">
        <w:t xml:space="preserve"> </w:t>
      </w:r>
    </w:p>
    <w:p w14:paraId="32EB452E" w14:textId="0F6B0E77" w:rsidR="0031634F" w:rsidRDefault="00C714ED" w:rsidP="00BE0F53">
      <w:pPr>
        <w:pStyle w:val="ListParagraph"/>
        <w:numPr>
          <w:ilvl w:val="0"/>
          <w:numId w:val="4"/>
        </w:numPr>
        <w:jc w:val="left"/>
      </w:pPr>
      <w:hyperlink r:id="rId31" w:history="1">
        <w:r w:rsidRPr="00C714ED">
          <w:rPr>
            <w:rStyle w:val="Hyperlink"/>
            <w:b/>
            <w:bCs/>
          </w:rPr>
          <w:t>Class of 2025: Financial Aid Night</w:t>
        </w:r>
      </w:hyperlink>
      <w:r w:rsidRPr="00C714ED">
        <w:rPr>
          <w:b/>
          <w:bCs/>
        </w:rPr>
        <w:t>.</w:t>
      </w:r>
      <w:r w:rsidRPr="007D05A6">
        <w:t xml:space="preserve"> </w:t>
      </w:r>
      <w:r>
        <w:t>I</w:t>
      </w:r>
      <w:r w:rsidRPr="007D05A6">
        <w:t xml:space="preserve">t's time to take your first steps to applying for financial aid! Learn more about your options for paying for education after high school and resources to support you. Take your first step at this event by creating your FSA ID or WASFA account with help from </w:t>
      </w:r>
      <w:r>
        <w:t>WSAC</w:t>
      </w:r>
      <w:r w:rsidRPr="007D05A6">
        <w:t xml:space="preserve"> staff. English and Spanish. May 22, 5:30-6:30 PM.</w:t>
      </w:r>
    </w:p>
    <w:p w14:paraId="0A9EA3E7" w14:textId="7236A0E4" w:rsidR="002D0BF2" w:rsidRPr="00EB01D4" w:rsidRDefault="003127A7" w:rsidP="000B7AFD">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63F8EBE9" w14:textId="502BAD61" w:rsidR="001859ED" w:rsidRPr="001859ED" w:rsidRDefault="001859ED" w:rsidP="000B7AFD">
      <w:pPr>
        <w:pStyle w:val="ListParagraph"/>
        <w:numPr>
          <w:ilvl w:val="0"/>
          <w:numId w:val="6"/>
        </w:numPr>
        <w:jc w:val="left"/>
      </w:pPr>
      <w:r w:rsidRPr="001859ED">
        <w:rPr>
          <w:b/>
          <w:bCs/>
        </w:rPr>
        <w:t xml:space="preserve">College Counseling 101 Webinar: </w:t>
      </w:r>
      <w:hyperlink r:id="rId32" w:history="1">
        <w:r w:rsidRPr="001859ED">
          <w:rPr>
            <w:rStyle w:val="Hyperlink"/>
            <w:b/>
            <w:bCs/>
          </w:rPr>
          <w:t>Tips for Advising Prospective Student</w:t>
        </w:r>
        <w:r w:rsidR="005979AD">
          <w:rPr>
            <w:rStyle w:val="Hyperlink"/>
            <w:b/>
            <w:bCs/>
          </w:rPr>
          <w:t>-</w:t>
        </w:r>
        <w:r w:rsidRPr="001859ED">
          <w:rPr>
            <w:rStyle w:val="Hyperlink"/>
            <w:b/>
            <w:bCs/>
          </w:rPr>
          <w:t>Athletes</w:t>
        </w:r>
      </w:hyperlink>
      <w:r w:rsidRPr="001859ED">
        <w:t xml:space="preserve">. Open to PNACAC members only. Intended for Secondary/High School Counselors. Apr. 11, 9:00 AM </w:t>
      </w:r>
    </w:p>
    <w:p w14:paraId="510B32B4" w14:textId="77777777" w:rsidR="00A06DDE" w:rsidRPr="00A06DDE" w:rsidRDefault="00A06DDE" w:rsidP="000B7AFD">
      <w:pPr>
        <w:pStyle w:val="ListParagraph"/>
        <w:numPr>
          <w:ilvl w:val="0"/>
          <w:numId w:val="6"/>
        </w:numPr>
        <w:jc w:val="left"/>
      </w:pPr>
      <w:r w:rsidRPr="00A06DDE">
        <w:rPr>
          <w:b/>
          <w:bCs/>
        </w:rPr>
        <w:t xml:space="preserve">Free &amp; Virtual: </w:t>
      </w:r>
      <w:hyperlink r:id="rId33" w:history="1">
        <w:r w:rsidRPr="00A06DDE">
          <w:rPr>
            <w:rStyle w:val="Hyperlink"/>
            <w:b/>
            <w:bCs/>
          </w:rPr>
          <w:t>NCAN Spring Institute 2024: Pursuing Effective Advising For Every Student</w:t>
        </w:r>
      </w:hyperlink>
      <w:r w:rsidRPr="00A06DDE">
        <w:t xml:space="preserve">. </w:t>
      </w:r>
      <w:r>
        <w:t>O</w:t>
      </w:r>
      <w:r w:rsidRPr="00A06DDE">
        <w:t>pen and free of charge to NCAN members and non-members alike!</w:t>
      </w:r>
      <w:r>
        <w:t xml:space="preserve"> I</w:t>
      </w:r>
      <w:r w:rsidRPr="00A06DDE">
        <w:t>nclude</w:t>
      </w:r>
      <w:r>
        <w:t>s</w:t>
      </w:r>
      <w:r w:rsidRPr="00A06DDE">
        <w:t xml:space="preserve"> a week of programming exploring how college access programs, K-12 districts and schools, postsecondary institutions, and states can best support students for a postsecondary pathway. Apr</w:t>
      </w:r>
      <w:r>
        <w:t>.</w:t>
      </w:r>
      <w:r w:rsidRPr="00A06DDE">
        <w:t xml:space="preserve"> 15-19</w:t>
      </w:r>
      <w:r>
        <w:t>.</w:t>
      </w:r>
    </w:p>
    <w:p w14:paraId="4A9040B8" w14:textId="63267C9A" w:rsidR="00C714ED" w:rsidRPr="00C714ED" w:rsidRDefault="00C714ED" w:rsidP="00C714ED">
      <w:pPr>
        <w:pStyle w:val="ListParagraph"/>
        <w:numPr>
          <w:ilvl w:val="0"/>
          <w:numId w:val="6"/>
        </w:numPr>
        <w:jc w:val="left"/>
      </w:pPr>
      <w:r>
        <w:rPr>
          <w:b/>
          <w:bCs/>
        </w:rPr>
        <w:t xml:space="preserve">Discussion Lab: </w:t>
      </w:r>
      <w:hyperlink r:id="rId34" w:history="1">
        <w:r w:rsidRPr="00C714ED">
          <w:rPr>
            <w:rStyle w:val="Hyperlink"/>
            <w:b/>
            <w:bCs/>
          </w:rPr>
          <w:t>Getting Ready for the Senior Scaries? Join the Discussion! </w:t>
        </w:r>
      </w:hyperlink>
      <w:r>
        <w:t xml:space="preserve">By NCCEP. </w:t>
      </w:r>
      <w:r w:rsidRPr="00C714ED">
        <w:t xml:space="preserve"> Apr</w:t>
      </w:r>
      <w:r>
        <w:t xml:space="preserve">. </w:t>
      </w:r>
      <w:r w:rsidRPr="00C714ED">
        <w:t>18</w:t>
      </w:r>
      <w:r>
        <w:t>, 10 AM.</w:t>
      </w:r>
      <w:r w:rsidRPr="00C714ED">
        <w:t>  </w:t>
      </w:r>
    </w:p>
    <w:p w14:paraId="211E4B98" w14:textId="65EF90DE" w:rsidR="00F12439" w:rsidRDefault="00F12439" w:rsidP="000B7AFD">
      <w:pPr>
        <w:pStyle w:val="ListParagraph"/>
        <w:numPr>
          <w:ilvl w:val="0"/>
          <w:numId w:val="6"/>
        </w:numPr>
        <w:jc w:val="left"/>
        <w:rPr>
          <w:rFonts w:ascii="Tw Cen MT" w:hAnsi="Tw Cen MT"/>
        </w:rPr>
      </w:pPr>
      <w:r>
        <w:rPr>
          <w:rFonts w:ascii="Tw Cen MT" w:hAnsi="Tw Cen MT"/>
          <w:b/>
          <w:bCs/>
        </w:rPr>
        <w:t xml:space="preserve">Webinar: </w:t>
      </w:r>
      <w:hyperlink r:id="rId35" w:anchor="/registration" w:history="1">
        <w:r w:rsidRPr="00F12439">
          <w:rPr>
            <w:rStyle w:val="Hyperlink"/>
            <w:rFonts w:ascii="Tw Cen MT" w:hAnsi="Tw Cen MT"/>
            <w:b/>
            <w:bCs/>
          </w:rPr>
          <w:t>Embarking on the Journey: Washington High Schools Guiding College Transitions.</w:t>
        </w:r>
      </w:hyperlink>
      <w:r w:rsidRPr="00F12439">
        <w:rPr>
          <w:rFonts w:ascii="Tw Cen MT" w:hAnsi="Tw Cen MT"/>
          <w:i/>
          <w:iCs/>
        </w:rPr>
        <w:t xml:space="preserve"> Hosted by </w:t>
      </w:r>
      <w:r w:rsidR="000B7AFD">
        <w:rPr>
          <w:rFonts w:ascii="Tw Cen MT" w:hAnsi="Tw Cen MT"/>
          <w:i/>
          <w:iCs/>
        </w:rPr>
        <w:t xml:space="preserve">the </w:t>
      </w:r>
      <w:r w:rsidRPr="00F12439">
        <w:rPr>
          <w:rFonts w:ascii="Tw Cen MT" w:hAnsi="Tw Cen MT"/>
          <w:i/>
          <w:iCs/>
        </w:rPr>
        <w:t xml:space="preserve">Council of Presidents and Directors of Admissions at Washington’s public, four-year institutions. </w:t>
      </w:r>
      <w:r w:rsidRPr="00F12439">
        <w:rPr>
          <w:rFonts w:ascii="Tw Cen MT" w:hAnsi="Tw Cen MT"/>
        </w:rPr>
        <w:t>April 25, 9:45-11:00</w:t>
      </w:r>
      <w:r>
        <w:rPr>
          <w:rFonts w:ascii="Tw Cen MT" w:hAnsi="Tw Cen MT"/>
        </w:rPr>
        <w:t xml:space="preserve"> AM. </w:t>
      </w:r>
    </w:p>
    <w:p w14:paraId="06EB8291" w14:textId="459F600F" w:rsidR="000B7AFD" w:rsidRPr="000B7AFD" w:rsidRDefault="007B63C0" w:rsidP="000B7AFD">
      <w:pPr>
        <w:pStyle w:val="ListParagraph"/>
        <w:numPr>
          <w:ilvl w:val="0"/>
          <w:numId w:val="6"/>
        </w:numPr>
        <w:jc w:val="left"/>
      </w:pPr>
      <w:hyperlink r:id="rId36" w:tgtFrame="_blank" w:history="1">
        <w:r w:rsidR="000B7AFD" w:rsidRPr="000B7AFD">
          <w:rPr>
            <w:rStyle w:val="Hyperlink"/>
            <w:b/>
            <w:bCs/>
          </w:rPr>
          <w:t>The Rural Summit 2024: From Cradle to Career</w:t>
        </w:r>
      </w:hyperlink>
      <w:r w:rsidR="000B7AFD" w:rsidRPr="000B7AFD">
        <w:rPr>
          <w:b/>
          <w:bCs/>
        </w:rPr>
        <w:t xml:space="preserve">. </w:t>
      </w:r>
      <w:r w:rsidR="000B7AFD" w:rsidRPr="000B7AFD">
        <w:t xml:space="preserve">Apr. 28 - May 1, Lexington, KY. </w:t>
      </w:r>
    </w:p>
    <w:p w14:paraId="5354D4B8" w14:textId="72A4FDFD" w:rsidR="00EE02E0" w:rsidRPr="00EE02E0" w:rsidRDefault="00EE02E0" w:rsidP="000B7AFD">
      <w:pPr>
        <w:pStyle w:val="ListParagraph"/>
        <w:numPr>
          <w:ilvl w:val="0"/>
          <w:numId w:val="6"/>
        </w:numPr>
        <w:jc w:val="left"/>
      </w:pPr>
      <w:r w:rsidRPr="00EE02E0">
        <w:rPr>
          <w:b/>
          <w:bCs/>
        </w:rPr>
        <w:t xml:space="preserve">Virtual: </w:t>
      </w:r>
      <w:hyperlink r:id="rId37" w:history="1">
        <w:r w:rsidRPr="00EE02E0">
          <w:rPr>
            <w:rStyle w:val="Hyperlink"/>
            <w:b/>
            <w:bCs/>
          </w:rPr>
          <w:t>Annual Passport to Careers Conference</w:t>
        </w:r>
      </w:hyperlink>
      <w:r w:rsidRPr="00EE02E0">
        <w:t xml:space="preserve">. Early bird registration </w:t>
      </w:r>
      <w:r>
        <w:t xml:space="preserve">is </w:t>
      </w:r>
      <w:r w:rsidRPr="00EE02E0">
        <w:t>open! May 14.</w:t>
      </w:r>
    </w:p>
    <w:p w14:paraId="6415D666" w14:textId="77777777" w:rsidR="00E563E5" w:rsidRPr="00E563E5" w:rsidRDefault="00E563E5" w:rsidP="00E563E5">
      <w:pPr>
        <w:pStyle w:val="ListParagraph"/>
        <w:numPr>
          <w:ilvl w:val="0"/>
          <w:numId w:val="6"/>
        </w:numPr>
        <w:jc w:val="left"/>
      </w:pPr>
      <w:bookmarkStart w:id="0" w:name="link_5"/>
      <w:r w:rsidRPr="00E563E5">
        <w:rPr>
          <w:b/>
          <w:bCs/>
        </w:rPr>
        <w:t xml:space="preserve">Webinar: </w:t>
      </w:r>
      <w:hyperlink r:id="rId38" w:anchor="/registration" w:history="1">
        <w:r w:rsidRPr="00E563E5">
          <w:rPr>
            <w:rStyle w:val="Hyperlink"/>
            <w:b/>
            <w:bCs/>
          </w:rPr>
          <w:t>Legislative Updates</w:t>
        </w:r>
      </w:hyperlink>
      <w:r w:rsidRPr="00E563E5">
        <w:t xml:space="preserve">. By OSPI-WSAC. May 15, 9:00-10:30 AM </w:t>
      </w:r>
      <w:bookmarkEnd w:id="0"/>
    </w:p>
    <w:p w14:paraId="4AC46C48" w14:textId="7973B31D" w:rsidR="00277EFC" w:rsidRPr="004F057D" w:rsidRDefault="007B63C0" w:rsidP="000B7AFD">
      <w:pPr>
        <w:pStyle w:val="ListParagraph"/>
        <w:numPr>
          <w:ilvl w:val="0"/>
          <w:numId w:val="6"/>
        </w:numPr>
        <w:jc w:val="left"/>
      </w:pPr>
      <w:hyperlink r:id="rId39"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3BED8194" w14:textId="77777777" w:rsidR="00C75890" w:rsidRDefault="007B63C0" w:rsidP="000B7AFD">
      <w:pPr>
        <w:pStyle w:val="ListParagraph"/>
        <w:numPr>
          <w:ilvl w:val="0"/>
          <w:numId w:val="6"/>
        </w:numPr>
        <w:jc w:val="left"/>
      </w:pPr>
      <w:hyperlink r:id="rId40"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5402F650" w14:textId="0589943B" w:rsidR="006D3415" w:rsidRPr="00C714ED" w:rsidRDefault="001D0CB9" w:rsidP="007B7515">
      <w:pPr>
        <w:pStyle w:val="ListParagraph"/>
        <w:numPr>
          <w:ilvl w:val="0"/>
          <w:numId w:val="6"/>
        </w:numPr>
        <w:jc w:val="left"/>
        <w:rPr>
          <w:rFonts w:ascii="Calibri" w:eastAsia="Times New Roman" w:hAnsi="Calibri" w:cs="Calibri"/>
          <w:vanish/>
          <w:sz w:val="22"/>
        </w:rPr>
      </w:pPr>
      <w:r w:rsidRPr="00C714ED">
        <w:rPr>
          <w:b/>
          <w:bCs/>
        </w:rPr>
        <w:t>Save The Date: GEAR UP West</w:t>
      </w:r>
      <w:r w:rsidRPr="001D0CB9">
        <w:t xml:space="preserve">. Oct. 27 – 29, Albuquerque, NM. </w:t>
      </w:r>
    </w:p>
    <w:p w14:paraId="751A7F88" w14:textId="77777777" w:rsidR="006D3415" w:rsidRDefault="006D3415" w:rsidP="006D3415">
      <w:pPr>
        <w:rPr>
          <w:rFonts w:ascii="Calibri" w:eastAsia="Times New Roman" w:hAnsi="Calibri" w:cs="Calibri"/>
          <w:vanish/>
          <w:sz w:val="22"/>
        </w:rPr>
      </w:pPr>
    </w:p>
    <w:p w14:paraId="26AF1406" w14:textId="77777777" w:rsidR="006D3415" w:rsidRDefault="006D3415" w:rsidP="006D3415">
      <w:pPr>
        <w:rPr>
          <w:rFonts w:ascii="Calibri" w:eastAsia="Times New Roman" w:hAnsi="Calibri" w:cs="Calibri"/>
          <w:vanish/>
          <w:sz w:val="22"/>
        </w:rPr>
      </w:pPr>
    </w:p>
    <w:p w14:paraId="5282EB48" w14:textId="77777777" w:rsidR="006D3415" w:rsidRDefault="006D3415" w:rsidP="006D3415">
      <w:pPr>
        <w:rPr>
          <w:rFonts w:ascii="Calibri" w:eastAsia="Times New Roman" w:hAnsi="Calibri" w:cs="Calibri"/>
          <w:vanish/>
          <w:sz w:val="22"/>
        </w:rPr>
      </w:pPr>
    </w:p>
    <w:p w14:paraId="048FA4CD" w14:textId="77777777" w:rsidR="006D3415" w:rsidRDefault="006D3415" w:rsidP="006D3415"/>
    <w:p w14:paraId="5D1C622A" w14:textId="3C51D980" w:rsidR="00E12188" w:rsidRPr="00087959" w:rsidRDefault="002F0864" w:rsidP="000333B1">
      <w:pPr>
        <w:pStyle w:val="Heading1"/>
        <w:pBdr>
          <w:bottom w:val="single" w:sz="4" w:space="2" w:color="BFBFBF" w:themeColor="background1" w:themeShade="BF"/>
        </w:pBdr>
      </w:pPr>
      <w:r w:rsidRPr="009336B1">
        <w:t>Resource</w:t>
      </w:r>
      <w:r w:rsidR="0091215E">
        <w:t>s</w:t>
      </w:r>
    </w:p>
    <w:p w14:paraId="78FBD7B0" w14:textId="32386E02" w:rsidR="000333B1" w:rsidRPr="00832095" w:rsidRDefault="0091215E" w:rsidP="00832095">
      <w:pPr>
        <w:pStyle w:val="ListParagraph"/>
        <w:numPr>
          <w:ilvl w:val="0"/>
          <w:numId w:val="29"/>
        </w:numPr>
      </w:pPr>
      <w:r w:rsidRPr="00832095">
        <w:rPr>
          <w:b/>
          <w:bCs/>
        </w:rPr>
        <w:t>WAGU Featured Resource:</w:t>
      </w:r>
      <w:r w:rsidR="00F06CEA" w:rsidRPr="00832095">
        <w:rPr>
          <w:b/>
          <w:bCs/>
        </w:rPr>
        <w:t xml:space="preserve"> </w:t>
      </w:r>
      <w:hyperlink r:id="rId41" w:history="1">
        <w:r w:rsidR="00832095" w:rsidRPr="00832095">
          <w:rPr>
            <w:rStyle w:val="Hyperlink"/>
            <w:b/>
            <w:bCs/>
          </w:rPr>
          <w:t>Graduate Handbook: Next Steps for First-Year Students</w:t>
        </w:r>
      </w:hyperlink>
      <w:r w:rsidR="00832095" w:rsidRPr="00832095">
        <w:t>. This student guide contains information on critical next steps. </w:t>
      </w:r>
      <w:hyperlink r:id="rId42" w:history="1">
        <w:r w:rsidR="00832095" w:rsidRPr="00832095">
          <w:rPr>
            <w:rStyle w:val="Hyperlink"/>
          </w:rPr>
          <w:t>Available in Spanish.</w:t>
        </w:r>
      </w:hyperlink>
      <w:r w:rsidR="00832095" w:rsidRPr="00832095">
        <w:t> </w:t>
      </w:r>
    </w:p>
    <w:p w14:paraId="66BC1CCD" w14:textId="7169B19C" w:rsidR="00C20DC0" w:rsidRPr="005434D5" w:rsidRDefault="007B63C0" w:rsidP="005434D5">
      <w:pPr>
        <w:pStyle w:val="ListParagraph"/>
        <w:numPr>
          <w:ilvl w:val="0"/>
          <w:numId w:val="12"/>
        </w:numPr>
        <w:jc w:val="left"/>
      </w:pPr>
      <w:hyperlink r:id="rId43" w:tgtFrame="_blank" w:history="1">
        <w:r w:rsidR="00C20DC0" w:rsidRPr="0095159A">
          <w:rPr>
            <w:rStyle w:val="Hyperlink"/>
            <w:b/>
            <w:bCs/>
          </w:rPr>
          <w:t>Make Your Decision Google Doc</w:t>
        </w:r>
      </w:hyperlink>
      <w:r w:rsidR="005434D5" w:rsidRPr="0095159A">
        <w:rPr>
          <w:b/>
          <w:bCs/>
        </w:rPr>
        <w:t>.</w:t>
      </w:r>
      <w:r w:rsidR="005434D5">
        <w:t xml:space="preserve"> From OR Goes to College. </w:t>
      </w:r>
      <w:r w:rsidR="00C20DC0" w:rsidRPr="005434D5">
        <w:t xml:space="preserve">Compare colleges and reflect on your preferences and needs before </w:t>
      </w:r>
      <w:r w:rsidR="004B7A10">
        <w:t>deciding</w:t>
      </w:r>
      <w:r w:rsidR="00C20DC0" w:rsidRPr="005434D5">
        <w:t xml:space="preserve"> where to attend college.</w:t>
      </w:r>
    </w:p>
    <w:p w14:paraId="3EB374B2" w14:textId="299EA4ED" w:rsidR="005434D5" w:rsidRPr="005434D5" w:rsidRDefault="007B63C0" w:rsidP="00AE3DB0">
      <w:pPr>
        <w:pStyle w:val="ListParagraph"/>
        <w:numPr>
          <w:ilvl w:val="0"/>
          <w:numId w:val="12"/>
        </w:numPr>
        <w:jc w:val="left"/>
      </w:pPr>
      <w:hyperlink r:id="rId44" w:tgtFrame="_blank" w:history="1">
        <w:r w:rsidR="005434D5" w:rsidRPr="0095159A">
          <w:rPr>
            <w:rStyle w:val="Hyperlink"/>
            <w:b/>
            <w:bCs/>
          </w:rPr>
          <w:t xml:space="preserve">Class of 2024 Graduation Toolkit | </w:t>
        </w:r>
      </w:hyperlink>
      <w:hyperlink r:id="rId45" w:history="1">
        <w:r w:rsidR="005434D5" w:rsidRPr="0095159A">
          <w:rPr>
            <w:rStyle w:val="Hyperlink"/>
            <w:b/>
            <w:bCs/>
          </w:rPr>
          <w:t xml:space="preserve"> Toolkit FAQ </w:t>
        </w:r>
      </w:hyperlink>
      <w:r w:rsidR="005434D5" w:rsidRPr="0095159A">
        <w:rPr>
          <w:b/>
          <w:bCs/>
        </w:rPr>
        <w:t xml:space="preserve">| </w:t>
      </w:r>
      <w:hyperlink r:id="rId46" w:tgtFrame="_blank" w:history="1">
        <w:r w:rsidR="005434D5" w:rsidRPr="0095159A">
          <w:rPr>
            <w:rStyle w:val="Hyperlink"/>
            <w:b/>
            <w:bCs/>
          </w:rPr>
          <w:t>Updated High School and Beyond Plan Template</w:t>
        </w:r>
      </w:hyperlink>
      <w:r w:rsidR="005434D5">
        <w:t xml:space="preserve">. From OSPI. </w:t>
      </w:r>
      <w:r w:rsidR="005434D5" w:rsidRPr="005434D5">
        <w:t xml:space="preserve">All resources are available under the Class of 2024 drop-down tab on the </w:t>
      </w:r>
      <w:hyperlink r:id="rId47" w:tgtFrame="_blank" w:history="1">
        <w:r w:rsidR="005434D5" w:rsidRPr="0095159A">
          <w:rPr>
            <w:rStyle w:val="Hyperlink"/>
          </w:rPr>
          <w:t>OSPI Graduation webpage. </w:t>
        </w:r>
      </w:hyperlink>
    </w:p>
    <w:p w14:paraId="0290435F" w14:textId="7CD63F3C" w:rsidR="00087DB1" w:rsidRPr="005434D5" w:rsidRDefault="007B63C0" w:rsidP="006D71F9">
      <w:pPr>
        <w:pStyle w:val="ListParagraph"/>
        <w:numPr>
          <w:ilvl w:val="0"/>
          <w:numId w:val="12"/>
        </w:numPr>
        <w:jc w:val="left"/>
      </w:pPr>
      <w:hyperlink r:id="rId48" w:history="1">
        <w:r w:rsidR="0095159A" w:rsidRPr="0095159A">
          <w:rPr>
            <w:rStyle w:val="Hyperlink"/>
            <w:b/>
            <w:bCs/>
          </w:rPr>
          <w:t>Master Any AP® Exam with a Personalized Free Study Plan</w:t>
        </w:r>
      </w:hyperlink>
      <w:r w:rsidR="0095159A" w:rsidRPr="0095159A">
        <w:rPr>
          <w:b/>
          <w:bCs/>
        </w:rPr>
        <w:t>.</w:t>
      </w:r>
      <w:r w:rsidR="0095159A">
        <w:t xml:space="preserve"> </w:t>
      </w:r>
      <w:r w:rsidR="00087DB1" w:rsidRPr="005434D5">
        <w:t>Parents, help your teens prepare for their AP®︎ Exams with Khan Academy's free personalized study plans! Confidence for the exam is just 15 minutes a day away.</w:t>
      </w:r>
      <w:r w:rsidR="0095159A">
        <w:t xml:space="preserve"> </w:t>
      </w:r>
      <w:r w:rsidR="00087DB1" w:rsidRPr="005434D5">
        <w:t>Get plans for AP®︎ U.S. History, Biology, Chemistry, and more. Grab them for free</w:t>
      </w:r>
      <w:r w:rsidR="0095159A">
        <w:t>!</w:t>
      </w:r>
    </w:p>
    <w:p w14:paraId="592C2161" w14:textId="1BA6A62D" w:rsidR="006D3415" w:rsidRPr="00832095" w:rsidRDefault="007B63C0" w:rsidP="00832095">
      <w:pPr>
        <w:pStyle w:val="ListParagraph"/>
        <w:numPr>
          <w:ilvl w:val="0"/>
          <w:numId w:val="12"/>
        </w:numPr>
        <w:jc w:val="left"/>
      </w:pPr>
      <w:hyperlink r:id="rId49" w:history="1">
        <w:r w:rsidR="0095159A" w:rsidRPr="00832095">
          <w:rPr>
            <w:rStyle w:val="Hyperlink"/>
            <w:b/>
            <w:bCs/>
          </w:rPr>
          <w:t>The Truth About the Admissions Landscape</w:t>
        </w:r>
      </w:hyperlink>
      <w:r w:rsidR="0095159A" w:rsidRPr="00832095">
        <w:rPr>
          <w:b/>
          <w:bCs/>
        </w:rPr>
        <w:t>.</w:t>
      </w:r>
      <w:r w:rsidR="0095159A" w:rsidRPr="00832095">
        <w:t xml:space="preserve"> D</w:t>
      </w:r>
      <w:r w:rsidR="00087DB1" w:rsidRPr="00832095">
        <w:t xml:space="preserve">avid Hawkins, NACAC's chief education and policy officer, and Rick Clark discuss policies and issues impacting students, families, &amp; admission professionals, as well as how to frame the value of college for the </w:t>
      </w:r>
      <w:proofErr w:type="gramStart"/>
      <w:r w:rsidR="00087DB1" w:rsidRPr="00832095">
        <w:t>general public</w:t>
      </w:r>
      <w:proofErr w:type="gramEnd"/>
      <w:r w:rsidR="00087DB1" w:rsidRPr="00832095">
        <w:t xml:space="preserve">. </w:t>
      </w:r>
    </w:p>
    <w:p w14:paraId="404508CC" w14:textId="00C9C726" w:rsidR="00C714ED" w:rsidRPr="00832095" w:rsidRDefault="00C714ED" w:rsidP="00832095">
      <w:pPr>
        <w:pStyle w:val="ListParagraph"/>
        <w:numPr>
          <w:ilvl w:val="0"/>
          <w:numId w:val="12"/>
        </w:numPr>
        <w:jc w:val="left"/>
      </w:pPr>
      <w:hyperlink r:id="rId50" w:history="1">
        <w:r w:rsidRPr="00832095">
          <w:rPr>
            <w:rStyle w:val="Hyperlink"/>
            <w:b/>
            <w:bCs/>
          </w:rPr>
          <w:t>College Signing Day 2</w:t>
        </w:r>
        <w:r w:rsidRPr="00832095">
          <w:rPr>
            <w:rStyle w:val="Hyperlink"/>
            <w:b/>
            <w:bCs/>
          </w:rPr>
          <w:t>0</w:t>
        </w:r>
        <w:r w:rsidRPr="00832095">
          <w:rPr>
            <w:rStyle w:val="Hyperlink"/>
            <w:b/>
            <w:bCs/>
          </w:rPr>
          <w:t>24</w:t>
        </w:r>
      </w:hyperlink>
      <w:r w:rsidRPr="00832095">
        <w:rPr>
          <w:b/>
          <w:bCs/>
        </w:rPr>
        <w:t xml:space="preserve"> </w:t>
      </w:r>
      <w:r w:rsidRPr="00832095">
        <w:t xml:space="preserve">season is finally here! Whether a student plans to attend a community college, a 4-year university, a certificate program, the military, or any other education past high school, College Signing Day is all about celebrating students making decisions for their future.  </w:t>
      </w:r>
    </w:p>
    <w:p w14:paraId="2C7E6539" w14:textId="4E95AF2E" w:rsidR="00453E53" w:rsidRPr="0005060A" w:rsidRDefault="007004E1" w:rsidP="00F327B2">
      <w:pPr>
        <w:pBdr>
          <w:bottom w:val="single" w:sz="4" w:space="1" w:color="BFBFBF" w:themeColor="background1" w:themeShade="BF"/>
        </w:pBdr>
        <w:shd w:val="clear" w:color="auto" w:fill="FFFFFF"/>
        <w:spacing w:before="240"/>
        <w:rPr>
          <w:rFonts w:asciiTheme="majorHAnsi" w:eastAsiaTheme="majorEastAsia" w:hAnsiTheme="majorHAnsi" w:cstheme="majorBidi"/>
          <w:b/>
          <w:bCs/>
          <w:color w:val="806000" w:themeColor="accent4" w:themeShade="80"/>
          <w:spacing w:val="4"/>
          <w:sz w:val="24"/>
          <w:szCs w:val="28"/>
        </w:rPr>
      </w:pPr>
      <w:r w:rsidRPr="0005060A">
        <w:rPr>
          <w:rFonts w:asciiTheme="majorHAnsi" w:eastAsiaTheme="majorEastAsia" w:hAnsiTheme="majorHAnsi" w:cstheme="majorBidi"/>
          <w:b/>
          <w:bCs/>
          <w:color w:val="806000" w:themeColor="accent4" w:themeShade="80"/>
          <w:spacing w:val="4"/>
          <w:sz w:val="24"/>
          <w:szCs w:val="28"/>
        </w:rPr>
        <w:t>IN THE NEWS</w:t>
      </w:r>
    </w:p>
    <w:p w14:paraId="6F07899A" w14:textId="77777777" w:rsidR="00C714ED" w:rsidRPr="00C714ED" w:rsidRDefault="00C714ED" w:rsidP="00C714ED">
      <w:pPr>
        <w:pStyle w:val="ListParagraph"/>
        <w:numPr>
          <w:ilvl w:val="0"/>
          <w:numId w:val="28"/>
        </w:numPr>
        <w:rPr>
          <w:rFonts w:ascii="Times New Roman" w:eastAsia="Times New Roman" w:hAnsi="Times New Roman" w:cs="Times New Roman"/>
          <w:szCs w:val="20"/>
        </w:rPr>
      </w:pPr>
      <w:hyperlink r:id="rId51" w:tgtFrame="_blank" w:history="1">
        <w:r w:rsidRPr="00E563E5">
          <w:rPr>
            <w:rStyle w:val="Hyperlink"/>
          </w:rPr>
          <w:t>Preventing Big College Enrollment Declines Means FAFSA Completion Support This Spring and Summer</w:t>
        </w:r>
      </w:hyperlink>
    </w:p>
    <w:p w14:paraId="282B81F6" w14:textId="4705C4C1" w:rsidR="00C20DC0" w:rsidRPr="005434D5" w:rsidRDefault="00BF71DB" w:rsidP="005434D5">
      <w:pPr>
        <w:pStyle w:val="ListParagraph"/>
        <w:numPr>
          <w:ilvl w:val="0"/>
          <w:numId w:val="28"/>
        </w:numPr>
        <w:jc w:val="left"/>
        <w:rPr>
          <w:rStyle w:val="Hyperlink"/>
        </w:rPr>
      </w:pPr>
      <w:r w:rsidRPr="005434D5">
        <w:fldChar w:fldCharType="begin"/>
      </w:r>
      <w:r w:rsidRPr="005434D5">
        <w:instrText>HYPERLINK "https://hechingerreport.org/vague-school-rules-at-the-root-of-millions-of-student-suspensions/"</w:instrText>
      </w:r>
      <w:r w:rsidRPr="005434D5">
        <w:fldChar w:fldCharType="separate"/>
      </w:r>
      <w:r w:rsidR="00C20DC0" w:rsidRPr="005434D5">
        <w:rPr>
          <w:rStyle w:val="Hyperlink"/>
        </w:rPr>
        <w:t xml:space="preserve">Vague </w:t>
      </w:r>
      <w:r w:rsidR="005434D5" w:rsidRPr="005434D5">
        <w:rPr>
          <w:rStyle w:val="Hyperlink"/>
        </w:rPr>
        <w:t>School Rules At The Root Of Millions Of Student Suspensions</w:t>
      </w:r>
    </w:p>
    <w:p w14:paraId="437A3506" w14:textId="794ECF6D" w:rsidR="00C20DC0" w:rsidRPr="005434D5" w:rsidRDefault="00BF71DB" w:rsidP="005434D5">
      <w:pPr>
        <w:pStyle w:val="ListParagraph"/>
        <w:numPr>
          <w:ilvl w:val="0"/>
          <w:numId w:val="28"/>
        </w:numPr>
        <w:jc w:val="left"/>
        <w:rPr>
          <w:rStyle w:val="Hyperlink"/>
        </w:rPr>
      </w:pPr>
      <w:r w:rsidRPr="005434D5">
        <w:fldChar w:fldCharType="end"/>
      </w:r>
      <w:r w:rsidRPr="005434D5">
        <w:fldChar w:fldCharType="begin"/>
      </w:r>
      <w:r w:rsidRPr="005434D5">
        <w:instrText>HYPERLINK "https://www.the74million.org/article/distrust-detection-discipline-new-data-reveals-teachers-chatgpt-crackdown/"</w:instrText>
      </w:r>
      <w:r w:rsidRPr="005434D5">
        <w:fldChar w:fldCharType="separate"/>
      </w:r>
      <w:r w:rsidR="005434D5" w:rsidRPr="005434D5">
        <w:rPr>
          <w:rStyle w:val="Hyperlink"/>
        </w:rPr>
        <w:t>‘</w:t>
      </w:r>
      <w:r w:rsidR="00C20DC0" w:rsidRPr="005434D5">
        <w:rPr>
          <w:rStyle w:val="Hyperlink"/>
        </w:rPr>
        <w:t>Distrust</w:t>
      </w:r>
      <w:r w:rsidR="005434D5" w:rsidRPr="005434D5">
        <w:rPr>
          <w:rStyle w:val="Hyperlink"/>
        </w:rPr>
        <w:t xml:space="preserve">, </w:t>
      </w:r>
      <w:r w:rsidR="00C20DC0" w:rsidRPr="005434D5">
        <w:rPr>
          <w:rStyle w:val="Hyperlink"/>
        </w:rPr>
        <w:t xml:space="preserve">Detection </w:t>
      </w:r>
      <w:r w:rsidR="005434D5" w:rsidRPr="005434D5">
        <w:rPr>
          <w:rStyle w:val="Hyperlink"/>
        </w:rPr>
        <w:t xml:space="preserve">&amp; </w:t>
      </w:r>
      <w:r w:rsidR="00C20DC0" w:rsidRPr="005434D5">
        <w:rPr>
          <w:rStyle w:val="Hyperlink"/>
        </w:rPr>
        <w:t>Discipline</w:t>
      </w:r>
      <w:r w:rsidR="005434D5" w:rsidRPr="005434D5">
        <w:rPr>
          <w:rStyle w:val="Hyperlink"/>
        </w:rPr>
        <w:t xml:space="preserve">:’ </w:t>
      </w:r>
      <w:r w:rsidR="00C20DC0" w:rsidRPr="005434D5">
        <w:rPr>
          <w:rStyle w:val="Hyperlink"/>
        </w:rPr>
        <w:t xml:space="preserve">New Data Reveals Teachers’ </w:t>
      </w:r>
      <w:r w:rsidR="005434D5" w:rsidRPr="005434D5">
        <w:rPr>
          <w:rStyle w:val="Hyperlink"/>
        </w:rPr>
        <w:t xml:space="preserve">ChatGPT </w:t>
      </w:r>
      <w:r w:rsidR="00C20DC0" w:rsidRPr="005434D5">
        <w:rPr>
          <w:rStyle w:val="Hyperlink"/>
        </w:rPr>
        <w:t>Crackdown</w:t>
      </w:r>
    </w:p>
    <w:p w14:paraId="13E3A7D7" w14:textId="4A5C3C88" w:rsidR="00C20DC0" w:rsidRPr="005434D5" w:rsidRDefault="00BF71DB" w:rsidP="005434D5">
      <w:pPr>
        <w:pStyle w:val="ListParagraph"/>
        <w:numPr>
          <w:ilvl w:val="0"/>
          <w:numId w:val="28"/>
        </w:numPr>
        <w:jc w:val="left"/>
      </w:pPr>
      <w:r w:rsidRPr="005434D5">
        <w:fldChar w:fldCharType="end"/>
      </w:r>
      <w:hyperlink r:id="rId52" w:history="1">
        <w:r w:rsidR="00C20DC0" w:rsidRPr="005434D5">
          <w:rPr>
            <w:rStyle w:val="Hyperlink"/>
          </w:rPr>
          <w:t>Students Think Social Media Is Fine</w:t>
        </w:r>
        <w:r w:rsidR="005434D5" w:rsidRPr="005434D5">
          <w:rPr>
            <w:rStyle w:val="Hyperlink"/>
          </w:rPr>
          <w:t xml:space="preserve">, </w:t>
        </w:r>
        <w:r w:rsidR="00C20DC0" w:rsidRPr="005434D5">
          <w:rPr>
            <w:rStyle w:val="Hyperlink"/>
          </w:rPr>
          <w:t xml:space="preserve">But Teachers See </w:t>
        </w:r>
        <w:r w:rsidR="005434D5" w:rsidRPr="005434D5">
          <w:rPr>
            <w:rStyle w:val="Hyperlink"/>
          </w:rPr>
          <w:t xml:space="preserve">A </w:t>
        </w:r>
        <w:r w:rsidR="00C20DC0" w:rsidRPr="005434D5">
          <w:rPr>
            <w:rStyle w:val="Hyperlink"/>
          </w:rPr>
          <w:t>Mental Health Minefield</w:t>
        </w:r>
      </w:hyperlink>
    </w:p>
    <w:p w14:paraId="03B1ECE8" w14:textId="2303B4AC" w:rsidR="00BF71DB" w:rsidRPr="005434D5" w:rsidRDefault="007B63C0" w:rsidP="005434D5">
      <w:pPr>
        <w:pStyle w:val="ListParagraph"/>
        <w:numPr>
          <w:ilvl w:val="0"/>
          <w:numId w:val="28"/>
        </w:numPr>
        <w:jc w:val="left"/>
      </w:pPr>
      <w:hyperlink r:id="rId53" w:tgtFrame="_blank" w:history="1">
        <w:r w:rsidR="00C20DC0" w:rsidRPr="005434D5">
          <w:rPr>
            <w:rStyle w:val="Hyperlink"/>
          </w:rPr>
          <w:t>How Are High Schools Supporting Students Through FAFSA Delays</w:t>
        </w:r>
        <w:r w:rsidR="005434D5" w:rsidRPr="005434D5">
          <w:rPr>
            <w:rStyle w:val="Hyperlink"/>
          </w:rPr>
          <w:t>?</w:t>
        </w:r>
      </w:hyperlink>
    </w:p>
    <w:p w14:paraId="1309AEF7" w14:textId="7F9A0BF0" w:rsidR="00C20DC0" w:rsidRPr="005434D5" w:rsidRDefault="007B63C0" w:rsidP="005434D5">
      <w:pPr>
        <w:pStyle w:val="ListParagraph"/>
        <w:numPr>
          <w:ilvl w:val="0"/>
          <w:numId w:val="28"/>
        </w:numPr>
        <w:jc w:val="left"/>
      </w:pPr>
      <w:hyperlink r:id="rId54" w:tgtFrame="_blank" w:history="1">
        <w:r w:rsidR="00C20DC0" w:rsidRPr="005434D5">
          <w:rPr>
            <w:rStyle w:val="Hyperlink"/>
          </w:rPr>
          <w:t>On</w:t>
        </w:r>
        <w:r w:rsidR="005434D5" w:rsidRPr="005434D5">
          <w:rPr>
            <w:rStyle w:val="Hyperlink"/>
          </w:rPr>
          <w:t>-</w:t>
        </w:r>
        <w:r w:rsidR="00C20DC0" w:rsidRPr="005434D5">
          <w:rPr>
            <w:rStyle w:val="Hyperlink"/>
          </w:rPr>
          <w:t>The</w:t>
        </w:r>
        <w:r w:rsidR="005434D5" w:rsidRPr="005434D5">
          <w:rPr>
            <w:rStyle w:val="Hyperlink"/>
          </w:rPr>
          <w:t>-</w:t>
        </w:r>
        <w:r w:rsidR="00C20DC0" w:rsidRPr="005434D5">
          <w:rPr>
            <w:rStyle w:val="Hyperlink"/>
          </w:rPr>
          <w:t xml:space="preserve">Job Training Prevails </w:t>
        </w:r>
        <w:r w:rsidR="005434D5" w:rsidRPr="005434D5">
          <w:rPr>
            <w:rStyle w:val="Hyperlink"/>
          </w:rPr>
          <w:t xml:space="preserve">As </w:t>
        </w:r>
        <w:r w:rsidR="00C20DC0" w:rsidRPr="005434D5">
          <w:rPr>
            <w:rStyle w:val="Hyperlink"/>
          </w:rPr>
          <w:t xml:space="preserve">Students’ Disinterest </w:t>
        </w:r>
        <w:r w:rsidR="005434D5" w:rsidRPr="005434D5">
          <w:rPr>
            <w:rStyle w:val="Hyperlink"/>
          </w:rPr>
          <w:t xml:space="preserve">In </w:t>
        </w:r>
        <w:r w:rsidR="00C20DC0" w:rsidRPr="005434D5">
          <w:rPr>
            <w:rStyle w:val="Hyperlink"/>
          </w:rPr>
          <w:t>College Grows</w:t>
        </w:r>
      </w:hyperlink>
    </w:p>
    <w:p w14:paraId="6289EED9" w14:textId="781F9895" w:rsidR="003E31F6" w:rsidRPr="005434D5" w:rsidRDefault="00BF71DB" w:rsidP="005434D5">
      <w:pPr>
        <w:pStyle w:val="ListParagraph"/>
        <w:numPr>
          <w:ilvl w:val="0"/>
          <w:numId w:val="28"/>
        </w:numPr>
        <w:jc w:val="left"/>
        <w:rPr>
          <w:rStyle w:val="Hyperlink"/>
        </w:rPr>
      </w:pPr>
      <w:r w:rsidRPr="005434D5">
        <w:fldChar w:fldCharType="begin"/>
      </w:r>
      <w:r w:rsidRPr="005434D5">
        <w:instrText>HYPERLINK "https://columbiabasinherald.com/news/2024/apr/01/wa-addresses-ai-in-public-schools/"</w:instrText>
      </w:r>
      <w:r w:rsidRPr="005434D5">
        <w:fldChar w:fldCharType="separate"/>
      </w:r>
      <w:r w:rsidR="003E31F6" w:rsidRPr="005434D5">
        <w:rPr>
          <w:rStyle w:val="Hyperlink"/>
        </w:rPr>
        <w:t xml:space="preserve">WA </w:t>
      </w:r>
      <w:r w:rsidR="005434D5" w:rsidRPr="005434D5">
        <w:rPr>
          <w:rStyle w:val="Hyperlink"/>
        </w:rPr>
        <w:t xml:space="preserve">Addresses </w:t>
      </w:r>
      <w:r w:rsidR="003E31F6" w:rsidRPr="005434D5">
        <w:rPr>
          <w:rStyle w:val="Hyperlink"/>
        </w:rPr>
        <w:t xml:space="preserve">AI </w:t>
      </w:r>
      <w:r w:rsidR="005434D5" w:rsidRPr="005434D5">
        <w:rPr>
          <w:rStyle w:val="Hyperlink"/>
        </w:rPr>
        <w:t>In Public Schools</w:t>
      </w:r>
    </w:p>
    <w:p w14:paraId="6D38DDD0" w14:textId="0014D759" w:rsidR="003E31F6" w:rsidRPr="005434D5" w:rsidRDefault="00BF71DB" w:rsidP="005434D5">
      <w:pPr>
        <w:pStyle w:val="ListParagraph"/>
        <w:numPr>
          <w:ilvl w:val="0"/>
          <w:numId w:val="28"/>
        </w:numPr>
        <w:jc w:val="left"/>
        <w:rPr>
          <w:rStyle w:val="Hyperlink"/>
        </w:rPr>
      </w:pPr>
      <w:r w:rsidRPr="005434D5">
        <w:fldChar w:fldCharType="end"/>
      </w:r>
      <w:r w:rsidRPr="005434D5">
        <w:fldChar w:fldCharType="begin"/>
      </w:r>
      <w:r w:rsidRPr="005434D5">
        <w:instrText>HYPERLINK "https://www.spokanepublicradio.org/regional-news/2024-04-04/idaho-legislature-passes-bill-requiring-idaho-libraries-move-harmful-materials"</w:instrText>
      </w:r>
      <w:r w:rsidRPr="005434D5">
        <w:fldChar w:fldCharType="separate"/>
      </w:r>
      <w:r w:rsidR="003E31F6" w:rsidRPr="005434D5">
        <w:rPr>
          <w:rStyle w:val="Hyperlink"/>
        </w:rPr>
        <w:t xml:space="preserve">Idaho Legislature </w:t>
      </w:r>
      <w:r w:rsidR="005434D5" w:rsidRPr="005434D5">
        <w:rPr>
          <w:rStyle w:val="Hyperlink"/>
        </w:rPr>
        <w:t xml:space="preserve">Passes Bill Requiring </w:t>
      </w:r>
      <w:r w:rsidR="003E31F6" w:rsidRPr="005434D5">
        <w:rPr>
          <w:rStyle w:val="Hyperlink"/>
        </w:rPr>
        <w:t xml:space="preserve">Idaho </w:t>
      </w:r>
      <w:r w:rsidR="005434D5" w:rsidRPr="005434D5">
        <w:rPr>
          <w:rStyle w:val="Hyperlink"/>
        </w:rPr>
        <w:t>Libraries Move ‘Harmful Materials’</w:t>
      </w:r>
    </w:p>
    <w:p w14:paraId="7CD8A8CA" w14:textId="501F2F1E" w:rsidR="003E31F6" w:rsidRPr="005434D5" w:rsidRDefault="00BF71DB" w:rsidP="005434D5">
      <w:pPr>
        <w:pStyle w:val="ListParagraph"/>
        <w:numPr>
          <w:ilvl w:val="0"/>
          <w:numId w:val="28"/>
        </w:numPr>
        <w:jc w:val="left"/>
        <w:rPr>
          <w:rStyle w:val="Hyperlink"/>
        </w:rPr>
      </w:pPr>
      <w:r w:rsidRPr="005434D5">
        <w:fldChar w:fldCharType="end"/>
      </w:r>
      <w:r w:rsidR="00CD3745" w:rsidRPr="005434D5">
        <w:fldChar w:fldCharType="begin"/>
      </w:r>
      <w:r w:rsidR="00CD3745" w:rsidRPr="005434D5">
        <w:instrText>HYPERLINK "https://wssda.org/improving-the-school-finance-system-in-washington-state-why-when-and-how/"</w:instrText>
      </w:r>
      <w:r w:rsidR="00CD3745" w:rsidRPr="005434D5">
        <w:fldChar w:fldCharType="separate"/>
      </w:r>
      <w:r w:rsidR="003E31F6" w:rsidRPr="005434D5">
        <w:rPr>
          <w:rStyle w:val="Hyperlink"/>
        </w:rPr>
        <w:t xml:space="preserve">Improving </w:t>
      </w:r>
      <w:r w:rsidR="005434D5" w:rsidRPr="005434D5">
        <w:rPr>
          <w:rStyle w:val="Hyperlink"/>
        </w:rPr>
        <w:t xml:space="preserve">The </w:t>
      </w:r>
      <w:r w:rsidR="003E31F6" w:rsidRPr="005434D5">
        <w:rPr>
          <w:rStyle w:val="Hyperlink"/>
        </w:rPr>
        <w:t xml:space="preserve">School Finance System </w:t>
      </w:r>
      <w:r w:rsidR="005434D5" w:rsidRPr="005434D5">
        <w:rPr>
          <w:rStyle w:val="Hyperlink"/>
        </w:rPr>
        <w:t xml:space="preserve">In </w:t>
      </w:r>
      <w:r w:rsidR="003E31F6" w:rsidRPr="005434D5">
        <w:rPr>
          <w:rStyle w:val="Hyperlink"/>
        </w:rPr>
        <w:t>Washington State</w:t>
      </w:r>
      <w:r w:rsidR="005434D5" w:rsidRPr="005434D5">
        <w:rPr>
          <w:rStyle w:val="Hyperlink"/>
        </w:rPr>
        <w:t xml:space="preserve">: </w:t>
      </w:r>
      <w:r w:rsidR="003E31F6" w:rsidRPr="005434D5">
        <w:rPr>
          <w:rStyle w:val="Hyperlink"/>
        </w:rPr>
        <w:t>Why</w:t>
      </w:r>
      <w:r w:rsidR="005434D5" w:rsidRPr="005434D5">
        <w:rPr>
          <w:rStyle w:val="Hyperlink"/>
        </w:rPr>
        <w:t xml:space="preserve">, </w:t>
      </w:r>
      <w:r w:rsidR="003E31F6" w:rsidRPr="005434D5">
        <w:rPr>
          <w:rStyle w:val="Hyperlink"/>
        </w:rPr>
        <w:t>When</w:t>
      </w:r>
      <w:r w:rsidR="005434D5" w:rsidRPr="005434D5">
        <w:rPr>
          <w:rStyle w:val="Hyperlink"/>
        </w:rPr>
        <w:t xml:space="preserve">, And </w:t>
      </w:r>
      <w:r w:rsidR="003E31F6" w:rsidRPr="005434D5">
        <w:rPr>
          <w:rStyle w:val="Hyperlink"/>
        </w:rPr>
        <w:t>How</w:t>
      </w:r>
      <w:r w:rsidR="005434D5" w:rsidRPr="005434D5">
        <w:rPr>
          <w:rStyle w:val="Hyperlink"/>
        </w:rPr>
        <w:t>?</w:t>
      </w:r>
    </w:p>
    <w:p w14:paraId="1ED03C6E" w14:textId="4184DB49" w:rsidR="003E31F6" w:rsidRPr="005434D5" w:rsidRDefault="00CD3745" w:rsidP="005434D5">
      <w:pPr>
        <w:pStyle w:val="ListParagraph"/>
        <w:numPr>
          <w:ilvl w:val="0"/>
          <w:numId w:val="28"/>
        </w:numPr>
        <w:jc w:val="left"/>
        <w:rPr>
          <w:rStyle w:val="Hyperlink"/>
        </w:rPr>
      </w:pPr>
      <w:r w:rsidRPr="005434D5">
        <w:fldChar w:fldCharType="end"/>
      </w:r>
      <w:r w:rsidRPr="005434D5">
        <w:fldChar w:fldCharType="begin"/>
      </w:r>
      <w:r w:rsidRPr="005434D5">
        <w:instrText>HYPERLINK "https://wssda.org/to-protect-its-youth-a-city-transforms-virtually-overnight/"</w:instrText>
      </w:r>
      <w:r w:rsidRPr="005434D5">
        <w:fldChar w:fldCharType="separate"/>
      </w:r>
      <w:r w:rsidR="003E31F6" w:rsidRPr="005434D5">
        <w:rPr>
          <w:rStyle w:val="Hyperlink"/>
        </w:rPr>
        <w:t xml:space="preserve">To Protect </w:t>
      </w:r>
      <w:r w:rsidR="005434D5" w:rsidRPr="005434D5">
        <w:rPr>
          <w:rStyle w:val="Hyperlink"/>
        </w:rPr>
        <w:t xml:space="preserve">Its </w:t>
      </w:r>
      <w:r w:rsidR="003E31F6" w:rsidRPr="005434D5">
        <w:rPr>
          <w:rStyle w:val="Hyperlink"/>
        </w:rPr>
        <w:t>Youth</w:t>
      </w:r>
      <w:r w:rsidR="005434D5" w:rsidRPr="005434D5">
        <w:rPr>
          <w:rStyle w:val="Hyperlink"/>
        </w:rPr>
        <w:t xml:space="preserve">, </w:t>
      </w:r>
      <w:r w:rsidR="003E31F6" w:rsidRPr="005434D5">
        <w:rPr>
          <w:rStyle w:val="Hyperlink"/>
        </w:rPr>
        <w:t>A City Transforms Virtually Overnight</w:t>
      </w:r>
    </w:p>
    <w:p w14:paraId="630110E7" w14:textId="5622A2A7" w:rsidR="000E49C8" w:rsidRPr="005434D5" w:rsidRDefault="00CD3745" w:rsidP="005434D5">
      <w:pPr>
        <w:pStyle w:val="ListParagraph"/>
        <w:numPr>
          <w:ilvl w:val="0"/>
          <w:numId w:val="28"/>
        </w:numPr>
        <w:jc w:val="left"/>
      </w:pPr>
      <w:r w:rsidRPr="005434D5">
        <w:fldChar w:fldCharType="end"/>
      </w:r>
      <w:hyperlink r:id="rId55" w:history="1">
        <w:r w:rsidR="000E49C8" w:rsidRPr="005434D5">
          <w:rPr>
            <w:rStyle w:val="Hyperlink"/>
          </w:rPr>
          <w:t>Report</w:t>
        </w:r>
        <w:r w:rsidR="005434D5" w:rsidRPr="005434D5">
          <w:rPr>
            <w:rStyle w:val="Hyperlink"/>
          </w:rPr>
          <w:t xml:space="preserve">: </w:t>
        </w:r>
        <w:r w:rsidR="000E49C8" w:rsidRPr="005434D5">
          <w:rPr>
            <w:rStyle w:val="Hyperlink"/>
          </w:rPr>
          <w:t xml:space="preserve">How Colleges Can Contribute </w:t>
        </w:r>
        <w:r w:rsidR="005434D5" w:rsidRPr="005434D5">
          <w:rPr>
            <w:rStyle w:val="Hyperlink"/>
          </w:rPr>
          <w:t xml:space="preserve">To </w:t>
        </w:r>
        <w:r w:rsidR="000E49C8" w:rsidRPr="005434D5">
          <w:rPr>
            <w:rStyle w:val="Hyperlink"/>
          </w:rPr>
          <w:t xml:space="preserve">Rural Pathways </w:t>
        </w:r>
        <w:r w:rsidR="005434D5" w:rsidRPr="005434D5">
          <w:rPr>
            <w:rStyle w:val="Hyperlink"/>
          </w:rPr>
          <w:t xml:space="preserve">For </w:t>
        </w:r>
        <w:r w:rsidR="000E49C8" w:rsidRPr="005434D5">
          <w:rPr>
            <w:rStyle w:val="Hyperlink"/>
          </w:rPr>
          <w:t>Careers</w:t>
        </w:r>
      </w:hyperlink>
    </w:p>
    <w:p w14:paraId="56F5151B" w14:textId="11AC89EC" w:rsidR="0097251C" w:rsidRPr="005434D5" w:rsidRDefault="00CD3745" w:rsidP="005434D5">
      <w:pPr>
        <w:pStyle w:val="ListParagraph"/>
        <w:numPr>
          <w:ilvl w:val="0"/>
          <w:numId w:val="28"/>
        </w:numPr>
        <w:jc w:val="left"/>
        <w:rPr>
          <w:rStyle w:val="Hyperlink"/>
        </w:rPr>
      </w:pPr>
      <w:r w:rsidRPr="005434D5">
        <w:fldChar w:fldCharType="begin"/>
      </w:r>
      <w:r w:rsidRPr="005434D5">
        <w:instrText>HYPERLINK "https://www.kqed.org/mindshift/63470/indiana-lawmakers-ban-cellphones-in-class-now-its-up-to-schools-to-figure-out-how"</w:instrText>
      </w:r>
      <w:r w:rsidRPr="005434D5">
        <w:fldChar w:fldCharType="separate"/>
      </w:r>
      <w:r w:rsidR="0097251C" w:rsidRPr="005434D5">
        <w:rPr>
          <w:rStyle w:val="Hyperlink"/>
        </w:rPr>
        <w:t xml:space="preserve">Indiana Lawmakers Ban Cellphones </w:t>
      </w:r>
      <w:r w:rsidR="005434D5" w:rsidRPr="005434D5">
        <w:rPr>
          <w:rStyle w:val="Hyperlink"/>
        </w:rPr>
        <w:t xml:space="preserve">In </w:t>
      </w:r>
      <w:r w:rsidR="0097251C" w:rsidRPr="005434D5">
        <w:rPr>
          <w:rStyle w:val="Hyperlink"/>
        </w:rPr>
        <w:t>Class</w:t>
      </w:r>
      <w:r w:rsidR="005434D5" w:rsidRPr="005434D5">
        <w:rPr>
          <w:rStyle w:val="Hyperlink"/>
        </w:rPr>
        <w:t xml:space="preserve">. </w:t>
      </w:r>
      <w:r w:rsidR="0097251C" w:rsidRPr="005434D5">
        <w:rPr>
          <w:rStyle w:val="Hyperlink"/>
        </w:rPr>
        <w:t xml:space="preserve">Now It's Up </w:t>
      </w:r>
      <w:r w:rsidR="005434D5" w:rsidRPr="005434D5">
        <w:rPr>
          <w:rStyle w:val="Hyperlink"/>
        </w:rPr>
        <w:t xml:space="preserve">To </w:t>
      </w:r>
      <w:r w:rsidR="0097251C" w:rsidRPr="005434D5">
        <w:rPr>
          <w:rStyle w:val="Hyperlink"/>
        </w:rPr>
        <w:t xml:space="preserve">Schools </w:t>
      </w:r>
      <w:r w:rsidR="005434D5" w:rsidRPr="005434D5">
        <w:rPr>
          <w:rStyle w:val="Hyperlink"/>
        </w:rPr>
        <w:t xml:space="preserve">To </w:t>
      </w:r>
      <w:r w:rsidR="0097251C" w:rsidRPr="005434D5">
        <w:rPr>
          <w:rStyle w:val="Hyperlink"/>
        </w:rPr>
        <w:t>Figure Out How</w:t>
      </w:r>
    </w:p>
    <w:p w14:paraId="11F848D7" w14:textId="7A89C327" w:rsidR="0097251C" w:rsidRPr="005434D5" w:rsidRDefault="00CD3745" w:rsidP="005434D5">
      <w:pPr>
        <w:pStyle w:val="ListParagraph"/>
        <w:numPr>
          <w:ilvl w:val="0"/>
          <w:numId w:val="28"/>
        </w:numPr>
        <w:jc w:val="left"/>
        <w:rPr>
          <w:rStyle w:val="Hyperlink"/>
        </w:rPr>
      </w:pPr>
      <w:r w:rsidRPr="005434D5">
        <w:fldChar w:fldCharType="end"/>
      </w:r>
      <w:r w:rsidRPr="005434D5">
        <w:fldChar w:fldCharType="begin"/>
      </w:r>
      <w:r w:rsidRPr="005434D5">
        <w:instrText>HYPERLINK "https://hechingerreport.org/what-happens-when-suspensions-get-suspended/"</w:instrText>
      </w:r>
      <w:r w:rsidRPr="005434D5">
        <w:fldChar w:fldCharType="separate"/>
      </w:r>
      <w:r w:rsidR="0097251C" w:rsidRPr="005434D5">
        <w:rPr>
          <w:rStyle w:val="Hyperlink"/>
        </w:rPr>
        <w:t xml:space="preserve">What </w:t>
      </w:r>
      <w:r w:rsidR="005434D5" w:rsidRPr="005434D5">
        <w:rPr>
          <w:rStyle w:val="Hyperlink"/>
        </w:rPr>
        <w:t>Happens When Suspensions Get Suspended?</w:t>
      </w:r>
    </w:p>
    <w:p w14:paraId="3394A8E4" w14:textId="17DAAC3A" w:rsidR="000B7AFD" w:rsidRPr="005434D5" w:rsidRDefault="00CD3745" w:rsidP="005434D5">
      <w:pPr>
        <w:pStyle w:val="ListParagraph"/>
        <w:numPr>
          <w:ilvl w:val="0"/>
          <w:numId w:val="28"/>
        </w:numPr>
        <w:jc w:val="left"/>
      </w:pPr>
      <w:r w:rsidRPr="005434D5">
        <w:fldChar w:fldCharType="end"/>
      </w:r>
      <w:hyperlink r:id="rId56" w:history="1">
        <w:r w:rsidR="0097251C" w:rsidRPr="005434D5">
          <w:rPr>
            <w:rStyle w:val="Hyperlink"/>
          </w:rPr>
          <w:t xml:space="preserve">FAFSA </w:t>
        </w:r>
        <w:r w:rsidR="005434D5" w:rsidRPr="005434D5">
          <w:rPr>
            <w:rStyle w:val="Hyperlink"/>
          </w:rPr>
          <w:t xml:space="preserve">Delays Are Just The Beginning: </w:t>
        </w:r>
        <w:r w:rsidR="0097251C" w:rsidRPr="005434D5">
          <w:rPr>
            <w:rStyle w:val="Hyperlink"/>
          </w:rPr>
          <w:t xml:space="preserve">This </w:t>
        </w:r>
        <w:r w:rsidR="005434D5" w:rsidRPr="005434D5">
          <w:rPr>
            <w:rStyle w:val="Hyperlink"/>
          </w:rPr>
          <w:t>Year’s College Admissions Cycle Is Full Of Changes, Good And Bad.</w:t>
        </w:r>
      </w:hyperlink>
    </w:p>
    <w:p w14:paraId="74681B4D" w14:textId="4CB69183" w:rsidR="005434D5" w:rsidRPr="005434D5" w:rsidRDefault="007B63C0" w:rsidP="005434D5">
      <w:pPr>
        <w:pStyle w:val="ListParagraph"/>
        <w:numPr>
          <w:ilvl w:val="0"/>
          <w:numId w:val="28"/>
        </w:numPr>
        <w:jc w:val="left"/>
      </w:pPr>
      <w:hyperlink r:id="rId57" w:history="1">
        <w:r w:rsidR="005434D5" w:rsidRPr="005434D5">
          <w:rPr>
            <w:rStyle w:val="Hyperlink"/>
          </w:rPr>
          <w:t>‘Running Out Of Road’ For FAFSA Completion</w:t>
        </w:r>
      </w:hyperlink>
    </w:p>
    <w:p w14:paraId="7C2D99AD" w14:textId="7A74426F" w:rsidR="000C6B58" w:rsidRPr="005434D5" w:rsidRDefault="005434D5" w:rsidP="005434D5">
      <w:pPr>
        <w:pStyle w:val="ListParagraph"/>
        <w:numPr>
          <w:ilvl w:val="0"/>
          <w:numId w:val="28"/>
        </w:numPr>
        <w:jc w:val="left"/>
        <w:rPr>
          <w:rStyle w:val="Hyperlink"/>
        </w:rPr>
      </w:pPr>
      <w:r w:rsidRPr="005434D5">
        <w:fldChar w:fldCharType="begin"/>
      </w:r>
      <w:r w:rsidRPr="005434D5">
        <w:instrText>HYPERLINK "https://www.insidehighered.com/opinion/views/2024/04/05/dei-isnt-scary-political-purges-are-opinion"</w:instrText>
      </w:r>
      <w:r w:rsidRPr="005434D5">
        <w:fldChar w:fldCharType="separate"/>
      </w:r>
      <w:r w:rsidR="000C6B58" w:rsidRPr="005434D5">
        <w:rPr>
          <w:rStyle w:val="Hyperlink"/>
        </w:rPr>
        <w:t>DEI Isn’t Scary</w:t>
      </w:r>
      <w:r w:rsidRPr="005434D5">
        <w:rPr>
          <w:rStyle w:val="Hyperlink"/>
        </w:rPr>
        <w:t xml:space="preserve">; </w:t>
      </w:r>
      <w:r w:rsidR="000C6B58" w:rsidRPr="005434D5">
        <w:rPr>
          <w:rStyle w:val="Hyperlink"/>
        </w:rPr>
        <w:t>Political Purges Are</w:t>
      </w:r>
    </w:p>
    <w:p w14:paraId="34D2F262" w14:textId="3DFA2BA4" w:rsidR="000E12FF" w:rsidRPr="005434D5" w:rsidRDefault="005434D5" w:rsidP="005434D5">
      <w:pPr>
        <w:pStyle w:val="ListParagraph"/>
        <w:numPr>
          <w:ilvl w:val="0"/>
          <w:numId w:val="28"/>
        </w:numPr>
        <w:jc w:val="left"/>
      </w:pPr>
      <w:r w:rsidRPr="005434D5">
        <w:fldChar w:fldCharType="end"/>
      </w:r>
      <w:hyperlink r:id="rId58" w:history="1">
        <w:r w:rsidR="000E12FF" w:rsidRPr="005434D5">
          <w:rPr>
            <w:rStyle w:val="Hyperlink"/>
          </w:rPr>
          <w:t xml:space="preserve">A </w:t>
        </w:r>
        <w:r w:rsidRPr="005434D5">
          <w:rPr>
            <w:rStyle w:val="Hyperlink"/>
          </w:rPr>
          <w:t xml:space="preserve">Bungled </w:t>
        </w:r>
        <w:r w:rsidR="000E12FF" w:rsidRPr="005434D5">
          <w:rPr>
            <w:rStyle w:val="Hyperlink"/>
          </w:rPr>
          <w:t xml:space="preserve">FAFSA </w:t>
        </w:r>
        <w:r w:rsidRPr="005434D5">
          <w:rPr>
            <w:rStyle w:val="Hyperlink"/>
          </w:rPr>
          <w:t>Rollout Threatens Students’ College Ambitions</w:t>
        </w:r>
      </w:hyperlink>
    </w:p>
    <w:p w14:paraId="1A238F07" w14:textId="77777777" w:rsidR="0097251C" w:rsidRDefault="0097251C" w:rsidP="000B7AFD">
      <w:pPr>
        <w:pBdr>
          <w:bottom w:val="single" w:sz="4" w:space="1" w:color="BFBFBF" w:themeColor="background1" w:themeShade="BF"/>
        </w:pBdr>
      </w:pPr>
    </w:p>
    <w:p w14:paraId="788B30D2" w14:textId="41A9620E" w:rsidR="007A3D98" w:rsidRPr="00446E49" w:rsidRDefault="007B0B11" w:rsidP="000B7AFD">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1CD5CFB3" w:rsidR="00E75CE0" w:rsidRDefault="00E75CE0" w:rsidP="005F2EFC">
      <w:r w:rsidRPr="00386E1A">
        <w:rPr>
          <w:i/>
          <w:iCs/>
        </w:rPr>
        <w:t xml:space="preserve">Find more opportunities at: </w:t>
      </w:r>
      <w:hyperlink r:id="rId59" w:history="1">
        <w:r w:rsidR="00F77E75" w:rsidRPr="004D3021">
          <w:rPr>
            <w:rStyle w:val="Hyperlink"/>
          </w:rPr>
          <w:t>https://gearup.wa.gov/educators/scholarships</w:t>
        </w:r>
      </w:hyperlink>
      <w:r w:rsidR="000216CA">
        <w:t>.</w:t>
      </w:r>
    </w:p>
    <w:bookmarkStart w:id="1" w:name="link_19"/>
    <w:p w14:paraId="6EB4F5AB" w14:textId="248CCAA2" w:rsidR="00455E41" w:rsidRDefault="00017F18" w:rsidP="008436DF">
      <w:pPr>
        <w:pStyle w:val="ListParagraph"/>
        <w:numPr>
          <w:ilvl w:val="0"/>
          <w:numId w:val="5"/>
        </w:numPr>
        <w:jc w:val="left"/>
      </w:pPr>
      <w:r w:rsidRPr="00255BF1">
        <w:rPr>
          <w:b/>
          <w:bCs/>
        </w:rPr>
        <w:fldChar w:fldCharType="begin"/>
      </w:r>
      <w:r w:rsidRPr="00255BF1">
        <w:rPr>
          <w:b/>
          <w:bCs/>
        </w:rPr>
        <w:instrText xml:space="preserve"> HYPERLINK "https://www.scholarshipjunkies.org/scholarship-search" </w:instrText>
      </w:r>
      <w:r w:rsidRPr="00255BF1">
        <w:rPr>
          <w:b/>
          <w:bCs/>
        </w:rPr>
      </w:r>
      <w:r w:rsidRPr="00255BF1">
        <w:rPr>
          <w:b/>
          <w:bCs/>
        </w:rPr>
        <w:fldChar w:fldCharType="separate"/>
      </w:r>
      <w:r w:rsidRPr="00255BF1">
        <w:rPr>
          <w:rStyle w:val="Hyperlink"/>
          <w:b/>
          <w:bCs/>
        </w:rPr>
        <w:t>Scholarship Junkies’ Free Scholarship Bank</w:t>
      </w:r>
      <w:bookmarkEnd w:id="1"/>
      <w:r w:rsidRPr="00255BF1">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bookmarkStart w:id="2" w:name="link_1"/>
    <w:p w14:paraId="716475DC" w14:textId="56D9E2C5" w:rsidR="008436DF" w:rsidRDefault="006D3415" w:rsidP="008436DF">
      <w:pPr>
        <w:pStyle w:val="ListParagraph"/>
        <w:numPr>
          <w:ilvl w:val="0"/>
          <w:numId w:val="5"/>
        </w:numPr>
        <w:shd w:val="clear" w:color="auto" w:fill="FFFFFF"/>
        <w:jc w:val="left"/>
        <w:textAlignment w:val="baseline"/>
      </w:pPr>
      <w:r>
        <w:fldChar w:fldCharType="begin"/>
      </w:r>
      <w:r>
        <w:instrText>HYPERLINK "https://getschooled.com/resilient-roots-scholarship/"</w:instrText>
      </w:r>
      <w:r>
        <w:fldChar w:fldCharType="separate"/>
      </w:r>
      <w:r w:rsidR="008436DF" w:rsidRPr="008436DF">
        <w:rPr>
          <w:rStyle w:val="Hyperlink"/>
          <w:b/>
          <w:bCs/>
        </w:rPr>
        <w:t>Get Schooled’s Resilient Roots $2000 Scholarship</w:t>
      </w:r>
      <w:r>
        <w:rPr>
          <w:rStyle w:val="Hyperlink"/>
          <w:b/>
          <w:bCs/>
        </w:rPr>
        <w:fldChar w:fldCharType="end"/>
      </w:r>
      <w:r w:rsidR="008436DF" w:rsidRPr="00B77E2F">
        <w:t xml:space="preserve">. For HS seniors/Class of 2024. To apply, share an experience that has helped you grow resilient roots and how that resilience will help you achieve your future goals! Due Apr. 15. </w:t>
      </w:r>
    </w:p>
    <w:p w14:paraId="540E4675" w14:textId="6CA5D097" w:rsidR="007F0FD4" w:rsidRDefault="007B63C0" w:rsidP="008436DF">
      <w:pPr>
        <w:pStyle w:val="ListParagraph"/>
        <w:numPr>
          <w:ilvl w:val="0"/>
          <w:numId w:val="5"/>
        </w:numPr>
        <w:jc w:val="left"/>
      </w:pPr>
      <w:hyperlink r:id="rId60" w:history="1">
        <w:r w:rsidR="007F0FD4" w:rsidRPr="00481E98">
          <w:rPr>
            <w:rStyle w:val="Hyperlink"/>
            <w:b/>
            <w:bCs/>
          </w:rPr>
          <w:t>ETV Program is Accepting 2024-2025 Applications</w:t>
        </w:r>
        <w:bookmarkEnd w:id="2"/>
      </w:hyperlink>
      <w:r w:rsidR="00481E98" w:rsidRPr="00481E98">
        <w:rPr>
          <w:b/>
          <w:bCs/>
        </w:rPr>
        <w:t xml:space="preserve">. </w:t>
      </w:r>
      <w:r w:rsidR="007F0FD4" w:rsidRPr="00481E98">
        <w:t xml:space="preserve">Do you know students experiencing foster care who are planning to enroll in an accredited college, university, technical, vocational, or </w:t>
      </w:r>
      <w:r w:rsidR="004B7A10">
        <w:t>dual-credit</w:t>
      </w:r>
      <w:r w:rsidR="007F0FD4" w:rsidRPr="00481E98">
        <w:t xml:space="preserve"> high school program? </w:t>
      </w:r>
      <w:r w:rsidR="005434D5">
        <w:t xml:space="preserve">ETV </w:t>
      </w:r>
      <w:r w:rsidR="007F0FD4" w:rsidRPr="00481E98">
        <w:t>offers financial assistance to eligible youth (up to $5,000 per academic year and $2,000 for dual credit). To meet the priority deadline, apply by Apr</w:t>
      </w:r>
      <w:r w:rsidR="00481E98">
        <w:t>.</w:t>
      </w:r>
      <w:r w:rsidR="007F0FD4" w:rsidRPr="00481E98">
        <w:t xml:space="preserve"> 30. All applications received after Apr</w:t>
      </w:r>
      <w:r w:rsidR="00481E98">
        <w:t xml:space="preserve">. </w:t>
      </w:r>
      <w:r w:rsidR="007F0FD4" w:rsidRPr="00481E98">
        <w:t xml:space="preserve">30 will be awarded on a </w:t>
      </w:r>
      <w:r w:rsidR="004B7A10">
        <w:t>funds-available</w:t>
      </w:r>
      <w:r w:rsidR="007F0FD4" w:rsidRPr="00481E98">
        <w:t xml:space="preserve"> basis.</w:t>
      </w:r>
    </w:p>
    <w:p w14:paraId="233C395A" w14:textId="304016E9" w:rsidR="005434D5" w:rsidRPr="005434D5" w:rsidRDefault="007B63C0" w:rsidP="005434D5">
      <w:pPr>
        <w:pStyle w:val="ListParagraph"/>
        <w:numPr>
          <w:ilvl w:val="0"/>
          <w:numId w:val="5"/>
        </w:numPr>
        <w:jc w:val="left"/>
      </w:pPr>
      <w:hyperlink r:id="rId61" w:tgtFrame="_blank" w:history="1">
        <w:r w:rsidR="005434D5" w:rsidRPr="005434D5">
          <w:rPr>
            <w:rStyle w:val="Hyperlink"/>
            <w:b/>
            <w:bCs/>
          </w:rPr>
          <w:t>NURSE Corps Scholarship</w:t>
        </w:r>
      </w:hyperlink>
      <w:r w:rsidR="005434D5" w:rsidRPr="005434D5">
        <w:rPr>
          <w:b/>
          <w:bCs/>
        </w:rPr>
        <w:t>.</w:t>
      </w:r>
      <w:r w:rsidR="005434D5" w:rsidRPr="005434D5">
        <w:t xml:space="preserve"> Funding for tuition, fees</w:t>
      </w:r>
      <w:r w:rsidR="004B7A10">
        <w:t>,</w:t>
      </w:r>
      <w:r w:rsidR="005434D5" w:rsidRPr="005434D5">
        <w:t xml:space="preserve"> and other educational costs in exchange for working as a nurse at an eligible Critical Shortage Facility for two years upon graduation.  Due May 2.</w:t>
      </w:r>
    </w:p>
    <w:p w14:paraId="4F34F382" w14:textId="243E7E20" w:rsidR="00C20DC0" w:rsidRPr="00877250" w:rsidRDefault="007B63C0" w:rsidP="00EA0A1E">
      <w:pPr>
        <w:pStyle w:val="ListParagraph"/>
        <w:numPr>
          <w:ilvl w:val="0"/>
          <w:numId w:val="5"/>
        </w:numPr>
        <w:shd w:val="clear" w:color="auto" w:fill="FFFFFF"/>
        <w:jc w:val="left"/>
        <w:textAlignment w:val="baseline"/>
      </w:pPr>
      <w:hyperlink r:id="rId62" w:history="1">
        <w:r w:rsidR="003F7199" w:rsidRPr="005434D5">
          <w:rPr>
            <w:rStyle w:val="Hyperlink"/>
            <w:b/>
            <w:bCs/>
          </w:rPr>
          <w:t>National First-Generation Recognition Program</w:t>
        </w:r>
      </w:hyperlink>
      <w:r w:rsidR="003F7199" w:rsidRPr="003F7199">
        <w:t xml:space="preserve">. From College Board. For HS students whose parent(s) does not have a bachelor’s degree </w:t>
      </w:r>
      <w:r w:rsidR="003F7199">
        <w:t xml:space="preserve">or </w:t>
      </w:r>
      <w:r w:rsidR="003F7199" w:rsidRPr="003F7199">
        <w:t>has some education that is less than a bachelor’s degree.</w:t>
      </w:r>
      <w:r w:rsidR="003F7199">
        <w:t xml:space="preserve"> Due Jun. 14. </w:t>
      </w:r>
    </w:p>
    <w:tbl>
      <w:tblPr>
        <w:tblStyle w:val="TableGridLight"/>
        <w:tblW w:w="5000" w:type="pct"/>
        <w:tblLayout w:type="fixed"/>
        <w:tblLook w:val="04A0" w:firstRow="1" w:lastRow="0" w:firstColumn="1" w:lastColumn="0" w:noHBand="0" w:noVBand="1"/>
      </w:tblPr>
      <w:tblGrid>
        <w:gridCol w:w="3595"/>
        <w:gridCol w:w="6209"/>
        <w:gridCol w:w="986"/>
      </w:tblGrid>
      <w:tr w:rsidR="008C48D9" w:rsidRPr="00D62274" w14:paraId="3C0FD467" w14:textId="77777777" w:rsidTr="00832095">
        <w:trPr>
          <w:trHeight w:val="20"/>
        </w:trPr>
        <w:tc>
          <w:tcPr>
            <w:tcW w:w="1666" w:type="pct"/>
            <w:shd w:val="clear" w:color="auto" w:fill="806000" w:themeFill="accent4" w:themeFillShade="80"/>
          </w:tcPr>
          <w:p w14:paraId="60C8BD2C" w14:textId="7C0900B3" w:rsidR="00E75CE0" w:rsidRPr="00002907" w:rsidRDefault="006361C8" w:rsidP="00002907">
            <w:pPr>
              <w:rPr>
                <w:b/>
                <w:bCs/>
                <w:color w:val="FFFFFF" w:themeColor="background1"/>
                <w:szCs w:val="20"/>
              </w:rPr>
            </w:pPr>
            <w:r w:rsidRPr="00002907">
              <w:rPr>
                <w:b/>
                <w:bCs/>
                <w:color w:val="FFFFFF" w:themeColor="background1"/>
                <w:szCs w:val="20"/>
              </w:rPr>
              <w:t xml:space="preserve">College </w:t>
            </w:r>
            <w:r w:rsidR="00E75CE0" w:rsidRPr="00002907">
              <w:rPr>
                <w:b/>
                <w:bCs/>
                <w:color w:val="FFFFFF" w:themeColor="background1"/>
                <w:szCs w:val="20"/>
              </w:rPr>
              <w:t>Scholarship</w:t>
            </w:r>
          </w:p>
        </w:tc>
        <w:tc>
          <w:tcPr>
            <w:tcW w:w="2877" w:type="pct"/>
            <w:shd w:val="clear" w:color="auto" w:fill="806000" w:themeFill="accent4" w:themeFillShade="80"/>
          </w:tcPr>
          <w:p w14:paraId="100E1E59" w14:textId="77777777" w:rsidR="00E75CE0" w:rsidRPr="00002907" w:rsidRDefault="00E75CE0" w:rsidP="00002907">
            <w:pPr>
              <w:rPr>
                <w:b/>
                <w:bCs/>
                <w:color w:val="FFFFFF" w:themeColor="background1"/>
                <w:szCs w:val="20"/>
              </w:rPr>
            </w:pPr>
            <w:r w:rsidRPr="00002907">
              <w:rPr>
                <w:b/>
                <w:bCs/>
                <w:color w:val="FFFFFF" w:themeColor="background1"/>
                <w:szCs w:val="20"/>
              </w:rPr>
              <w:t>Brief Description</w:t>
            </w:r>
          </w:p>
        </w:tc>
        <w:tc>
          <w:tcPr>
            <w:tcW w:w="457" w:type="pct"/>
            <w:shd w:val="clear" w:color="auto" w:fill="806000" w:themeFill="accent4" w:themeFillShade="80"/>
          </w:tcPr>
          <w:p w14:paraId="08AEFC40" w14:textId="77777777" w:rsidR="00E75CE0" w:rsidRPr="00002907" w:rsidRDefault="00E75CE0" w:rsidP="00002907">
            <w:pPr>
              <w:rPr>
                <w:b/>
                <w:bCs/>
                <w:color w:val="FFFFFF" w:themeColor="background1"/>
                <w:szCs w:val="20"/>
              </w:rPr>
            </w:pPr>
            <w:r w:rsidRPr="00002907">
              <w:rPr>
                <w:b/>
                <w:bCs/>
                <w:color w:val="FFFFFF" w:themeColor="background1"/>
                <w:szCs w:val="20"/>
              </w:rPr>
              <w:t>Due</w:t>
            </w:r>
          </w:p>
        </w:tc>
      </w:tr>
      <w:tr w:rsidR="004C7170" w:rsidRPr="004C7170" w14:paraId="51E6F321" w14:textId="77777777" w:rsidTr="00832095">
        <w:trPr>
          <w:trHeight w:val="20"/>
        </w:trPr>
        <w:tc>
          <w:tcPr>
            <w:tcW w:w="1666" w:type="pct"/>
            <w:noWrap/>
            <w:hideMark/>
          </w:tcPr>
          <w:p w14:paraId="016D882B" w14:textId="77777777" w:rsidR="004C7170" w:rsidRPr="00832095" w:rsidRDefault="007B63C0" w:rsidP="00832095">
            <w:pPr>
              <w:rPr>
                <w:szCs w:val="20"/>
              </w:rPr>
            </w:pPr>
            <w:hyperlink r:id="rId63" w:history="1">
              <w:r w:rsidR="004C7170" w:rsidRPr="00832095">
                <w:rPr>
                  <w:rStyle w:val="Hyperlink"/>
                  <w:szCs w:val="20"/>
                </w:rPr>
                <w:t>The USDA 1994 Tribal Scholars Program</w:t>
              </w:r>
            </w:hyperlink>
          </w:p>
        </w:tc>
        <w:tc>
          <w:tcPr>
            <w:tcW w:w="2877" w:type="pct"/>
            <w:hideMark/>
          </w:tcPr>
          <w:p w14:paraId="620D77BE" w14:textId="2B7E306C" w:rsidR="004C7170" w:rsidRPr="00832095" w:rsidRDefault="004C7170" w:rsidP="00832095">
            <w:pPr>
              <w:rPr>
                <w:szCs w:val="20"/>
              </w:rPr>
            </w:pPr>
            <w:r w:rsidRPr="00832095">
              <w:rPr>
                <w:szCs w:val="20"/>
              </w:rPr>
              <w:t>The program provides full tuition, employment, employee benefits, fees, books, and room and board each year for up to 4 years to selected students pursuing a bachelor’s degree in agriculture, food science, natural resource science, or a related academic discipline at one of 35 federally recognized tribal colleges and universities. The scholarship may be renewed each year, contingent upon satisfactory academic performance and normal progress toward the bachelor's degree.</w:t>
            </w:r>
          </w:p>
        </w:tc>
        <w:tc>
          <w:tcPr>
            <w:tcW w:w="457" w:type="pct"/>
            <w:noWrap/>
            <w:hideMark/>
          </w:tcPr>
          <w:p w14:paraId="39B78E9D" w14:textId="047EF4CD" w:rsidR="004C7170" w:rsidRPr="00832095" w:rsidRDefault="004C7170" w:rsidP="00832095">
            <w:pPr>
              <w:rPr>
                <w:szCs w:val="20"/>
              </w:rPr>
            </w:pPr>
            <w:r w:rsidRPr="00832095">
              <w:rPr>
                <w:szCs w:val="20"/>
              </w:rPr>
              <w:t>4/10</w:t>
            </w:r>
          </w:p>
        </w:tc>
      </w:tr>
      <w:tr w:rsidR="004C7170" w:rsidRPr="004C7170" w14:paraId="6BCDEB1F" w14:textId="77777777" w:rsidTr="00832095">
        <w:trPr>
          <w:trHeight w:val="20"/>
        </w:trPr>
        <w:tc>
          <w:tcPr>
            <w:tcW w:w="1666" w:type="pct"/>
            <w:noWrap/>
            <w:hideMark/>
          </w:tcPr>
          <w:p w14:paraId="240A0784" w14:textId="77777777" w:rsidR="004C7170" w:rsidRPr="00832095" w:rsidRDefault="007B63C0" w:rsidP="00832095">
            <w:pPr>
              <w:rPr>
                <w:szCs w:val="20"/>
              </w:rPr>
            </w:pPr>
            <w:hyperlink r:id="rId64" w:history="1">
              <w:r w:rsidR="004C7170" w:rsidRPr="00832095">
                <w:rPr>
                  <w:rStyle w:val="Hyperlink"/>
                  <w:szCs w:val="20"/>
                </w:rPr>
                <w:t>KMR Group Foundation</w:t>
              </w:r>
            </w:hyperlink>
          </w:p>
        </w:tc>
        <w:tc>
          <w:tcPr>
            <w:tcW w:w="2877" w:type="pct"/>
            <w:hideMark/>
          </w:tcPr>
          <w:p w14:paraId="2FCF1438" w14:textId="6DC6198E" w:rsidR="004C7170" w:rsidRPr="00832095" w:rsidRDefault="004C7170" w:rsidP="00832095">
            <w:pPr>
              <w:rPr>
                <w:szCs w:val="20"/>
              </w:rPr>
            </w:pPr>
            <w:r w:rsidRPr="00832095">
              <w:rPr>
                <w:szCs w:val="20"/>
              </w:rPr>
              <w:t xml:space="preserve">($1,000-$3,500) </w:t>
            </w:r>
            <w:r w:rsidR="00002907" w:rsidRPr="00832095">
              <w:rPr>
                <w:szCs w:val="20"/>
              </w:rPr>
              <w:t xml:space="preserve">For HS </w:t>
            </w:r>
            <w:r w:rsidRPr="00832095">
              <w:rPr>
                <w:szCs w:val="20"/>
              </w:rPr>
              <w:t>seniors graduating</w:t>
            </w:r>
            <w:r w:rsidR="00002907" w:rsidRPr="00832095">
              <w:rPr>
                <w:szCs w:val="20"/>
              </w:rPr>
              <w:t xml:space="preserve"> </w:t>
            </w:r>
            <w:r w:rsidRPr="00832095">
              <w:rPr>
                <w:szCs w:val="20"/>
              </w:rPr>
              <w:t>in Southwest Washington. Applicant must be currently enrolled or will be enrolled in Clark College, Lower Columbia College, or Mt. Hood Community College.</w:t>
            </w:r>
          </w:p>
        </w:tc>
        <w:tc>
          <w:tcPr>
            <w:tcW w:w="457" w:type="pct"/>
            <w:noWrap/>
            <w:hideMark/>
          </w:tcPr>
          <w:p w14:paraId="364763D6" w14:textId="15821B7E" w:rsidR="004C7170" w:rsidRPr="00832095" w:rsidRDefault="004C7170" w:rsidP="00832095">
            <w:pPr>
              <w:rPr>
                <w:szCs w:val="20"/>
              </w:rPr>
            </w:pPr>
            <w:r w:rsidRPr="00832095">
              <w:rPr>
                <w:szCs w:val="20"/>
              </w:rPr>
              <w:t>4/12</w:t>
            </w:r>
          </w:p>
        </w:tc>
      </w:tr>
      <w:tr w:rsidR="004C7170" w:rsidRPr="004C7170" w14:paraId="02542569" w14:textId="77777777" w:rsidTr="00832095">
        <w:trPr>
          <w:trHeight w:val="20"/>
        </w:trPr>
        <w:tc>
          <w:tcPr>
            <w:tcW w:w="1666" w:type="pct"/>
            <w:noWrap/>
            <w:hideMark/>
          </w:tcPr>
          <w:p w14:paraId="55C1F10E" w14:textId="77777777" w:rsidR="004C7170" w:rsidRPr="00832095" w:rsidRDefault="007B63C0" w:rsidP="00832095">
            <w:pPr>
              <w:rPr>
                <w:szCs w:val="20"/>
              </w:rPr>
            </w:pPr>
            <w:hyperlink r:id="rId65" w:history="1">
              <w:r w:rsidR="004C7170" w:rsidRPr="00832095">
                <w:rPr>
                  <w:rStyle w:val="Hyperlink"/>
                  <w:szCs w:val="20"/>
                </w:rPr>
                <w:t>USDA/1890 National Scholars Program</w:t>
              </w:r>
            </w:hyperlink>
          </w:p>
        </w:tc>
        <w:tc>
          <w:tcPr>
            <w:tcW w:w="2877" w:type="pct"/>
            <w:hideMark/>
          </w:tcPr>
          <w:p w14:paraId="0C499C67" w14:textId="77777777" w:rsidR="004C7170" w:rsidRPr="00832095" w:rsidRDefault="004C7170" w:rsidP="00832095">
            <w:pPr>
              <w:rPr>
                <w:szCs w:val="20"/>
              </w:rPr>
            </w:pPr>
            <w:r w:rsidRPr="00832095">
              <w:rPr>
                <w:szCs w:val="20"/>
              </w:rPr>
              <w:t>Scholarships are awarded annually and must be used at one of the 1890 Historically Black Land-Grant Universities. Each award provides full tuition, as well as room and board, for the term of the scholarship. The scholarship may be renewed each year, contingent upon satisfactory academic performance and normal progress toward the bachelor's degree.</w:t>
            </w:r>
          </w:p>
        </w:tc>
        <w:tc>
          <w:tcPr>
            <w:tcW w:w="457" w:type="pct"/>
            <w:noWrap/>
            <w:hideMark/>
          </w:tcPr>
          <w:p w14:paraId="7F01C79F" w14:textId="3B655B09" w:rsidR="004C7170" w:rsidRPr="00832095" w:rsidRDefault="004C7170" w:rsidP="00832095">
            <w:pPr>
              <w:rPr>
                <w:szCs w:val="20"/>
              </w:rPr>
            </w:pPr>
            <w:r w:rsidRPr="00832095">
              <w:rPr>
                <w:szCs w:val="20"/>
              </w:rPr>
              <w:t>4/15</w:t>
            </w:r>
          </w:p>
        </w:tc>
      </w:tr>
      <w:tr w:rsidR="004C7170" w:rsidRPr="004C7170" w14:paraId="22A0F975" w14:textId="77777777" w:rsidTr="00832095">
        <w:trPr>
          <w:trHeight w:val="20"/>
        </w:trPr>
        <w:tc>
          <w:tcPr>
            <w:tcW w:w="1666" w:type="pct"/>
            <w:noWrap/>
            <w:hideMark/>
          </w:tcPr>
          <w:p w14:paraId="712BF05A" w14:textId="77777777" w:rsidR="004C7170" w:rsidRPr="00832095" w:rsidRDefault="007B63C0" w:rsidP="00832095">
            <w:pPr>
              <w:rPr>
                <w:szCs w:val="20"/>
              </w:rPr>
            </w:pPr>
            <w:hyperlink r:id="rId66" w:history="1">
              <w:r w:rsidR="004C7170" w:rsidRPr="00832095">
                <w:rPr>
                  <w:rStyle w:val="Hyperlink"/>
                  <w:szCs w:val="20"/>
                </w:rPr>
                <w:t>Gloria Barron Prize for Young Heroes</w:t>
              </w:r>
            </w:hyperlink>
          </w:p>
        </w:tc>
        <w:tc>
          <w:tcPr>
            <w:tcW w:w="2877" w:type="pct"/>
            <w:hideMark/>
          </w:tcPr>
          <w:p w14:paraId="3DB0AA47" w14:textId="77777777" w:rsidR="004C7170" w:rsidRPr="00832095" w:rsidRDefault="004C7170" w:rsidP="00832095">
            <w:pPr>
              <w:rPr>
                <w:szCs w:val="20"/>
              </w:rPr>
            </w:pPr>
            <w:r w:rsidRPr="00832095">
              <w:rPr>
                <w:szCs w:val="20"/>
              </w:rPr>
              <w:t>($10,000) - Honoring outstanding young leaders (ages 8-18) currently working on an inspiring service project or have done so within the past 12 months. Student needs to be working as an individual to lead their service work. The Barron Prize does not accept applications from large groups of young people.</w:t>
            </w:r>
          </w:p>
        </w:tc>
        <w:tc>
          <w:tcPr>
            <w:tcW w:w="457" w:type="pct"/>
            <w:noWrap/>
            <w:hideMark/>
          </w:tcPr>
          <w:p w14:paraId="3D8140D5" w14:textId="3A622CD4" w:rsidR="004C7170" w:rsidRPr="00832095" w:rsidRDefault="004C7170" w:rsidP="00832095">
            <w:pPr>
              <w:rPr>
                <w:szCs w:val="20"/>
              </w:rPr>
            </w:pPr>
            <w:r w:rsidRPr="00832095">
              <w:rPr>
                <w:szCs w:val="20"/>
              </w:rPr>
              <w:t>4/15</w:t>
            </w:r>
          </w:p>
        </w:tc>
      </w:tr>
      <w:tr w:rsidR="004C7170" w:rsidRPr="004C7170" w14:paraId="213F047D" w14:textId="77777777" w:rsidTr="00832095">
        <w:trPr>
          <w:trHeight w:val="20"/>
        </w:trPr>
        <w:tc>
          <w:tcPr>
            <w:tcW w:w="1666" w:type="pct"/>
            <w:noWrap/>
            <w:hideMark/>
          </w:tcPr>
          <w:p w14:paraId="148EBB53" w14:textId="77777777" w:rsidR="004C7170" w:rsidRPr="00832095" w:rsidRDefault="007B63C0" w:rsidP="00832095">
            <w:pPr>
              <w:rPr>
                <w:szCs w:val="20"/>
              </w:rPr>
            </w:pPr>
            <w:hyperlink r:id="rId67" w:history="1">
              <w:r w:rsidR="004C7170" w:rsidRPr="00832095">
                <w:rPr>
                  <w:rStyle w:val="Hyperlink"/>
                  <w:szCs w:val="20"/>
                </w:rPr>
                <w:t>Incight Scholarship</w:t>
              </w:r>
            </w:hyperlink>
          </w:p>
        </w:tc>
        <w:tc>
          <w:tcPr>
            <w:tcW w:w="2877" w:type="pct"/>
            <w:hideMark/>
          </w:tcPr>
          <w:p w14:paraId="42B50D02" w14:textId="4CD2232D" w:rsidR="004C7170" w:rsidRPr="00832095" w:rsidRDefault="004C7170" w:rsidP="00832095">
            <w:pPr>
              <w:rPr>
                <w:szCs w:val="20"/>
              </w:rPr>
            </w:pPr>
            <w:r w:rsidRPr="00832095">
              <w:rPr>
                <w:szCs w:val="20"/>
              </w:rPr>
              <w:t xml:space="preserve">($500-$2,500) - Incight awards up to one hundred scholarships to students with disabilities, who have demonstrated outstanding merit in giving back to the community and overcoming obstacles </w:t>
            </w:r>
            <w:r w:rsidR="00002907" w:rsidRPr="00832095">
              <w:rPr>
                <w:szCs w:val="20"/>
              </w:rPr>
              <w:t>to</w:t>
            </w:r>
            <w:r w:rsidRPr="00832095">
              <w:rPr>
                <w:szCs w:val="20"/>
              </w:rPr>
              <w:t xml:space="preserve"> pursue higher education. These scholarships range in value from $500 to $2,500. </w:t>
            </w:r>
            <w:r w:rsidR="00002907" w:rsidRPr="00832095">
              <w:rPr>
                <w:szCs w:val="20"/>
              </w:rPr>
              <w:t xml:space="preserve">Open </w:t>
            </w:r>
            <w:r w:rsidRPr="00832095">
              <w:rPr>
                <w:szCs w:val="20"/>
              </w:rPr>
              <w:t>to students who are residents of O</w:t>
            </w:r>
            <w:r w:rsidR="00002907" w:rsidRPr="00832095">
              <w:rPr>
                <w:szCs w:val="20"/>
              </w:rPr>
              <w:t>R, WA, or CA.</w:t>
            </w:r>
          </w:p>
        </w:tc>
        <w:tc>
          <w:tcPr>
            <w:tcW w:w="457" w:type="pct"/>
            <w:noWrap/>
            <w:hideMark/>
          </w:tcPr>
          <w:p w14:paraId="36C0E5DC" w14:textId="635EA292" w:rsidR="004C7170" w:rsidRPr="00832095" w:rsidRDefault="004C7170" w:rsidP="00832095">
            <w:pPr>
              <w:rPr>
                <w:szCs w:val="20"/>
              </w:rPr>
            </w:pPr>
            <w:r w:rsidRPr="00832095">
              <w:rPr>
                <w:szCs w:val="20"/>
              </w:rPr>
              <w:t>4/15</w:t>
            </w:r>
          </w:p>
        </w:tc>
      </w:tr>
      <w:tr w:rsidR="004C7170" w:rsidRPr="004C7170" w14:paraId="39355E62" w14:textId="77777777" w:rsidTr="00832095">
        <w:trPr>
          <w:trHeight w:val="20"/>
        </w:trPr>
        <w:tc>
          <w:tcPr>
            <w:tcW w:w="1666" w:type="pct"/>
            <w:noWrap/>
            <w:hideMark/>
          </w:tcPr>
          <w:p w14:paraId="099BE18A" w14:textId="77777777" w:rsidR="004C7170" w:rsidRPr="00832095" w:rsidRDefault="007B63C0" w:rsidP="00832095">
            <w:pPr>
              <w:rPr>
                <w:szCs w:val="20"/>
              </w:rPr>
            </w:pPr>
            <w:hyperlink r:id="rId68" w:history="1">
              <w:r w:rsidR="004C7170" w:rsidRPr="00832095">
                <w:rPr>
                  <w:rStyle w:val="Hyperlink"/>
                  <w:szCs w:val="20"/>
                </w:rPr>
                <w:t>LEAP Rise Above (aka LEAP1%) Scholarship Fund</w:t>
              </w:r>
            </w:hyperlink>
          </w:p>
        </w:tc>
        <w:tc>
          <w:tcPr>
            <w:tcW w:w="2877" w:type="pct"/>
            <w:hideMark/>
          </w:tcPr>
          <w:p w14:paraId="3C283277" w14:textId="0344BDC5" w:rsidR="004C7170" w:rsidRPr="00832095" w:rsidRDefault="00002907" w:rsidP="00832095">
            <w:pPr>
              <w:rPr>
                <w:szCs w:val="20"/>
              </w:rPr>
            </w:pPr>
            <w:r w:rsidRPr="00832095">
              <w:rPr>
                <w:szCs w:val="20"/>
              </w:rPr>
              <w:t>The Latin</w:t>
            </w:r>
            <w:r w:rsidR="00EA2CA8" w:rsidRPr="00832095">
              <w:rPr>
                <w:szCs w:val="20"/>
              </w:rPr>
              <w:t xml:space="preserve">e </w:t>
            </w:r>
            <w:r w:rsidR="004C7170" w:rsidRPr="00832095">
              <w:rPr>
                <w:szCs w:val="20"/>
              </w:rPr>
              <w:t>Educational Achievement Project Scholarship Fund provides financial support for students who demonstrate a history of advocacy, responsibility, accountability, and perseverance; are go-getters, and have shown or have the strong potential to be contributors to their community.</w:t>
            </w:r>
          </w:p>
        </w:tc>
        <w:tc>
          <w:tcPr>
            <w:tcW w:w="457" w:type="pct"/>
            <w:noWrap/>
            <w:hideMark/>
          </w:tcPr>
          <w:p w14:paraId="6D24D612" w14:textId="408FA7E9" w:rsidR="004C7170" w:rsidRPr="00832095" w:rsidRDefault="004C7170" w:rsidP="00832095">
            <w:pPr>
              <w:rPr>
                <w:szCs w:val="20"/>
              </w:rPr>
            </w:pPr>
            <w:r w:rsidRPr="00832095">
              <w:rPr>
                <w:szCs w:val="20"/>
              </w:rPr>
              <w:t>4/15</w:t>
            </w:r>
          </w:p>
        </w:tc>
      </w:tr>
      <w:tr w:rsidR="004C7170" w:rsidRPr="004C7170" w14:paraId="4ABC4EE4" w14:textId="77777777" w:rsidTr="00832095">
        <w:trPr>
          <w:trHeight w:val="20"/>
        </w:trPr>
        <w:tc>
          <w:tcPr>
            <w:tcW w:w="1666" w:type="pct"/>
            <w:noWrap/>
            <w:hideMark/>
          </w:tcPr>
          <w:p w14:paraId="4F72BA88" w14:textId="77777777" w:rsidR="004C7170" w:rsidRPr="00832095" w:rsidRDefault="007B63C0" w:rsidP="00832095">
            <w:pPr>
              <w:rPr>
                <w:szCs w:val="20"/>
              </w:rPr>
            </w:pPr>
            <w:hyperlink r:id="rId69" w:history="1">
              <w:r w:rsidR="004C7170" w:rsidRPr="00832095">
                <w:rPr>
                  <w:rStyle w:val="Hyperlink"/>
                  <w:szCs w:val="20"/>
                </w:rPr>
                <w:t>SEA-MAR - Farm Worker Scholarship</w:t>
              </w:r>
            </w:hyperlink>
          </w:p>
        </w:tc>
        <w:tc>
          <w:tcPr>
            <w:tcW w:w="2877" w:type="pct"/>
            <w:hideMark/>
          </w:tcPr>
          <w:p w14:paraId="7F6AC094" w14:textId="77777777" w:rsidR="004C7170" w:rsidRPr="00832095" w:rsidRDefault="004C7170" w:rsidP="00832095">
            <w:pPr>
              <w:rPr>
                <w:szCs w:val="20"/>
              </w:rPr>
            </w:pPr>
            <w:r w:rsidRPr="00832095">
              <w:rPr>
                <w:szCs w:val="20"/>
              </w:rPr>
              <w:t>For students who work or have worked OR whose parent/legal guardian is or has worked as a farm worker.</w:t>
            </w:r>
          </w:p>
        </w:tc>
        <w:tc>
          <w:tcPr>
            <w:tcW w:w="457" w:type="pct"/>
            <w:noWrap/>
            <w:hideMark/>
          </w:tcPr>
          <w:p w14:paraId="3D6AF16A" w14:textId="62296C8F" w:rsidR="004C7170" w:rsidRPr="00832095" w:rsidRDefault="004C7170" w:rsidP="00832095">
            <w:pPr>
              <w:rPr>
                <w:szCs w:val="20"/>
              </w:rPr>
            </w:pPr>
            <w:r w:rsidRPr="00832095">
              <w:rPr>
                <w:szCs w:val="20"/>
              </w:rPr>
              <w:t>4/15</w:t>
            </w:r>
          </w:p>
        </w:tc>
      </w:tr>
      <w:tr w:rsidR="004C7170" w:rsidRPr="004C7170" w14:paraId="7FAD40A9" w14:textId="77777777" w:rsidTr="00832095">
        <w:trPr>
          <w:trHeight w:val="20"/>
        </w:trPr>
        <w:tc>
          <w:tcPr>
            <w:tcW w:w="1666" w:type="pct"/>
            <w:noWrap/>
            <w:hideMark/>
          </w:tcPr>
          <w:p w14:paraId="352B636F" w14:textId="77777777" w:rsidR="004C7170" w:rsidRPr="00832095" w:rsidRDefault="007B63C0" w:rsidP="00832095">
            <w:pPr>
              <w:rPr>
                <w:szCs w:val="20"/>
              </w:rPr>
            </w:pPr>
            <w:hyperlink r:id="rId70" w:history="1">
              <w:r w:rsidR="004C7170" w:rsidRPr="00832095">
                <w:rPr>
                  <w:rStyle w:val="Hyperlink"/>
                  <w:szCs w:val="20"/>
                </w:rPr>
                <w:t>WWIN Star Scholar (Formerly - Washington Women in Need Education Grant)</w:t>
              </w:r>
            </w:hyperlink>
          </w:p>
        </w:tc>
        <w:tc>
          <w:tcPr>
            <w:tcW w:w="2877" w:type="pct"/>
            <w:hideMark/>
          </w:tcPr>
          <w:p w14:paraId="5C9274A9" w14:textId="77777777" w:rsidR="004C7170" w:rsidRPr="00832095" w:rsidRDefault="004C7170" w:rsidP="00832095">
            <w:pPr>
              <w:rPr>
                <w:szCs w:val="20"/>
              </w:rPr>
            </w:pPr>
            <w:r w:rsidRPr="00832095">
              <w:rPr>
                <w:szCs w:val="20"/>
              </w:rPr>
              <w:t>Each WWIN Star Scholar receives up to $5,000 per academic year and up to $20,000 over her undergraduate college career at the approved Washington college or university of her choice. For females 18 and older.</w:t>
            </w:r>
          </w:p>
        </w:tc>
        <w:tc>
          <w:tcPr>
            <w:tcW w:w="457" w:type="pct"/>
            <w:noWrap/>
            <w:hideMark/>
          </w:tcPr>
          <w:p w14:paraId="79926157" w14:textId="6A369EC3" w:rsidR="004C7170" w:rsidRPr="00832095" w:rsidRDefault="004C7170" w:rsidP="00832095">
            <w:pPr>
              <w:rPr>
                <w:szCs w:val="20"/>
              </w:rPr>
            </w:pPr>
            <w:r w:rsidRPr="00832095">
              <w:rPr>
                <w:szCs w:val="20"/>
              </w:rPr>
              <w:t>4/18</w:t>
            </w:r>
          </w:p>
        </w:tc>
      </w:tr>
      <w:tr w:rsidR="004C7170" w:rsidRPr="004C7170" w14:paraId="0FB62488" w14:textId="77777777" w:rsidTr="00832095">
        <w:trPr>
          <w:trHeight w:val="20"/>
        </w:trPr>
        <w:tc>
          <w:tcPr>
            <w:tcW w:w="1666" w:type="pct"/>
            <w:noWrap/>
            <w:hideMark/>
          </w:tcPr>
          <w:p w14:paraId="34968F8D" w14:textId="77777777" w:rsidR="004C7170" w:rsidRPr="00832095" w:rsidRDefault="007B63C0" w:rsidP="00832095">
            <w:pPr>
              <w:rPr>
                <w:szCs w:val="20"/>
              </w:rPr>
            </w:pPr>
            <w:hyperlink r:id="rId71" w:anchor="banatao" w:history="1">
              <w:r w:rsidR="004C7170" w:rsidRPr="00832095">
                <w:rPr>
                  <w:rStyle w:val="Hyperlink"/>
                  <w:szCs w:val="20"/>
                </w:rPr>
                <w:t>Chin: Shui Kuen &amp; Allen Chin Scholarship</w:t>
              </w:r>
            </w:hyperlink>
          </w:p>
        </w:tc>
        <w:tc>
          <w:tcPr>
            <w:tcW w:w="2877" w:type="pct"/>
            <w:hideMark/>
          </w:tcPr>
          <w:p w14:paraId="0F0DED51" w14:textId="672C6991" w:rsidR="004C7170" w:rsidRPr="00832095" w:rsidRDefault="00CE3A8A" w:rsidP="00832095">
            <w:pPr>
              <w:rPr>
                <w:szCs w:val="20"/>
              </w:rPr>
            </w:pPr>
            <w:r w:rsidRPr="00832095">
              <w:rPr>
                <w:szCs w:val="20"/>
              </w:rPr>
              <w:t>For i</w:t>
            </w:r>
            <w:r w:rsidR="004C7170" w:rsidRPr="00832095">
              <w:rPr>
                <w:szCs w:val="20"/>
              </w:rPr>
              <w:t xml:space="preserve">ncoming </w:t>
            </w:r>
            <w:r w:rsidR="004B7A10">
              <w:rPr>
                <w:szCs w:val="20"/>
              </w:rPr>
              <w:t>freshmen</w:t>
            </w:r>
            <w:r w:rsidR="004C7170" w:rsidRPr="00832095">
              <w:rPr>
                <w:szCs w:val="20"/>
              </w:rPr>
              <w:t xml:space="preserve"> or current, full-time </w:t>
            </w:r>
            <w:r w:rsidR="004B7A10">
              <w:rPr>
                <w:szCs w:val="20"/>
              </w:rPr>
              <w:t>undergraduates</w:t>
            </w:r>
            <w:r w:rsidR="004C7170" w:rsidRPr="00832095">
              <w:rPr>
                <w:szCs w:val="20"/>
              </w:rPr>
              <w:t xml:space="preserve"> at a four-year college or university.</w:t>
            </w:r>
            <w:r w:rsidRPr="00832095">
              <w:rPr>
                <w:szCs w:val="20"/>
              </w:rPr>
              <w:t xml:space="preserve"> </w:t>
            </w:r>
            <w:r w:rsidR="004C7170" w:rsidRPr="00832095">
              <w:rPr>
                <w:szCs w:val="20"/>
              </w:rPr>
              <w:t>Student or parent currently/formerly employed at an Asian-owned or Asian cuisine restaurant. Any ethnic heritage.</w:t>
            </w:r>
            <w:r w:rsidR="004C7170" w:rsidRPr="00832095">
              <w:rPr>
                <w:szCs w:val="20"/>
              </w:rPr>
              <w:br/>
              <w:t>Community advocacy and social justice work on behalf of Asian American, immigrant, gay and lesbian</w:t>
            </w:r>
            <w:r w:rsidR="00002907" w:rsidRPr="00832095">
              <w:rPr>
                <w:szCs w:val="20"/>
              </w:rPr>
              <w:t>,</w:t>
            </w:r>
            <w:r w:rsidR="004C7170" w:rsidRPr="00832095">
              <w:rPr>
                <w:szCs w:val="20"/>
              </w:rPr>
              <w:t xml:space="preserve"> and/or other progressive causes</w:t>
            </w:r>
          </w:p>
        </w:tc>
        <w:tc>
          <w:tcPr>
            <w:tcW w:w="457" w:type="pct"/>
            <w:noWrap/>
            <w:hideMark/>
          </w:tcPr>
          <w:p w14:paraId="2455EEC8" w14:textId="4C757F7F" w:rsidR="004C7170" w:rsidRPr="00832095" w:rsidRDefault="004C7170" w:rsidP="00832095">
            <w:pPr>
              <w:rPr>
                <w:szCs w:val="20"/>
              </w:rPr>
            </w:pPr>
            <w:r w:rsidRPr="00832095">
              <w:rPr>
                <w:szCs w:val="20"/>
              </w:rPr>
              <w:t>4/26</w:t>
            </w:r>
          </w:p>
        </w:tc>
      </w:tr>
      <w:tr w:rsidR="004C7170" w:rsidRPr="004C7170" w14:paraId="151CC644" w14:textId="77777777" w:rsidTr="00832095">
        <w:trPr>
          <w:trHeight w:val="20"/>
        </w:trPr>
        <w:tc>
          <w:tcPr>
            <w:tcW w:w="1666" w:type="pct"/>
            <w:noWrap/>
            <w:hideMark/>
          </w:tcPr>
          <w:p w14:paraId="59A43FE2" w14:textId="77777777" w:rsidR="004C7170" w:rsidRPr="00832095" w:rsidRDefault="007B63C0" w:rsidP="00832095">
            <w:pPr>
              <w:rPr>
                <w:szCs w:val="20"/>
              </w:rPr>
            </w:pPr>
            <w:hyperlink r:id="rId72" w:history="1">
              <w:r w:rsidR="004C7170" w:rsidRPr="00832095">
                <w:rPr>
                  <w:rStyle w:val="Hyperlink"/>
                  <w:szCs w:val="20"/>
                </w:rPr>
                <w:t>Washington Association of County Officials</w:t>
              </w:r>
            </w:hyperlink>
          </w:p>
        </w:tc>
        <w:tc>
          <w:tcPr>
            <w:tcW w:w="2877" w:type="pct"/>
            <w:hideMark/>
          </w:tcPr>
          <w:p w14:paraId="0D33B013" w14:textId="77777777" w:rsidR="004C7170" w:rsidRPr="00832095" w:rsidRDefault="004C7170" w:rsidP="00832095">
            <w:pPr>
              <w:rPr>
                <w:szCs w:val="20"/>
              </w:rPr>
            </w:pPr>
            <w:r w:rsidRPr="00832095">
              <w:rPr>
                <w:szCs w:val="20"/>
              </w:rPr>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457" w:type="pct"/>
            <w:noWrap/>
            <w:hideMark/>
          </w:tcPr>
          <w:p w14:paraId="12F67CC1" w14:textId="52A9111D" w:rsidR="004C7170" w:rsidRPr="00832095" w:rsidRDefault="004C7170" w:rsidP="00832095">
            <w:pPr>
              <w:rPr>
                <w:szCs w:val="20"/>
              </w:rPr>
            </w:pPr>
            <w:r w:rsidRPr="00832095">
              <w:rPr>
                <w:szCs w:val="20"/>
              </w:rPr>
              <w:t>4/30</w:t>
            </w:r>
          </w:p>
        </w:tc>
      </w:tr>
      <w:tr w:rsidR="004C7170" w:rsidRPr="004C7170" w14:paraId="03D1A557" w14:textId="77777777" w:rsidTr="00832095">
        <w:trPr>
          <w:trHeight w:val="20"/>
        </w:trPr>
        <w:tc>
          <w:tcPr>
            <w:tcW w:w="1666" w:type="pct"/>
            <w:noWrap/>
            <w:hideMark/>
          </w:tcPr>
          <w:p w14:paraId="0BEEE37E" w14:textId="77777777" w:rsidR="004C7170" w:rsidRPr="00832095" w:rsidRDefault="007B63C0" w:rsidP="00832095">
            <w:pPr>
              <w:rPr>
                <w:szCs w:val="20"/>
              </w:rPr>
            </w:pPr>
            <w:hyperlink r:id="rId73" w:history="1">
              <w:r w:rsidR="004C7170" w:rsidRPr="00832095">
                <w:rPr>
                  <w:rStyle w:val="Hyperlink"/>
                  <w:szCs w:val="20"/>
                </w:rPr>
                <w:t>All About Education Scholarship</w:t>
              </w:r>
            </w:hyperlink>
          </w:p>
        </w:tc>
        <w:tc>
          <w:tcPr>
            <w:tcW w:w="2877" w:type="pct"/>
            <w:hideMark/>
          </w:tcPr>
          <w:p w14:paraId="669A0282" w14:textId="77777777" w:rsidR="004C7170" w:rsidRPr="00832095" w:rsidRDefault="004C7170" w:rsidP="00832095">
            <w:pPr>
              <w:rPr>
                <w:szCs w:val="20"/>
              </w:rPr>
            </w:pPr>
            <w:r w:rsidRPr="00832095">
              <w:rPr>
                <w:szCs w:val="20"/>
              </w:rPr>
              <w:t>($3,000) - In 250 words or less submit a response to the question: "How will a $3,000 scholarship for education make a difference in your life?"</w:t>
            </w:r>
          </w:p>
        </w:tc>
        <w:tc>
          <w:tcPr>
            <w:tcW w:w="457" w:type="pct"/>
            <w:noWrap/>
            <w:hideMark/>
          </w:tcPr>
          <w:p w14:paraId="3D5F15BC" w14:textId="3B02678B" w:rsidR="004C7170" w:rsidRPr="00832095" w:rsidRDefault="004C7170" w:rsidP="00832095">
            <w:pPr>
              <w:rPr>
                <w:szCs w:val="20"/>
              </w:rPr>
            </w:pPr>
            <w:r w:rsidRPr="00832095">
              <w:rPr>
                <w:szCs w:val="20"/>
              </w:rPr>
              <w:t>4/30</w:t>
            </w:r>
          </w:p>
        </w:tc>
      </w:tr>
      <w:tr w:rsidR="004C7170" w:rsidRPr="004C7170" w14:paraId="3788A66B" w14:textId="77777777" w:rsidTr="00832095">
        <w:trPr>
          <w:trHeight w:val="20"/>
        </w:trPr>
        <w:tc>
          <w:tcPr>
            <w:tcW w:w="1666" w:type="pct"/>
            <w:noWrap/>
            <w:hideMark/>
          </w:tcPr>
          <w:p w14:paraId="1CC0BE7E" w14:textId="77777777" w:rsidR="004C7170" w:rsidRPr="00832095" w:rsidRDefault="007B63C0" w:rsidP="00832095">
            <w:pPr>
              <w:rPr>
                <w:szCs w:val="20"/>
              </w:rPr>
            </w:pPr>
            <w:hyperlink r:id="rId74" w:history="1">
              <w:r w:rsidR="004C7170" w:rsidRPr="00832095">
                <w:rPr>
                  <w:rStyle w:val="Hyperlink"/>
                  <w:szCs w:val="20"/>
                </w:rPr>
                <w:t>E-waste Scholarship</w:t>
              </w:r>
            </w:hyperlink>
          </w:p>
        </w:tc>
        <w:tc>
          <w:tcPr>
            <w:tcW w:w="2877" w:type="pct"/>
            <w:hideMark/>
          </w:tcPr>
          <w:p w14:paraId="2958B0FB" w14:textId="52DF68A6" w:rsidR="004C7170" w:rsidRPr="00832095" w:rsidRDefault="004C7170" w:rsidP="00832095">
            <w:pPr>
              <w:rPr>
                <w:szCs w:val="20"/>
              </w:rPr>
            </w:pPr>
            <w:r w:rsidRPr="00832095">
              <w:rPr>
                <w:szCs w:val="20"/>
              </w:rPr>
              <w:t xml:space="preserve">($1,000) - Complete the application form including a 140-character message about e-waste. The top 10 applications will be selected as finalists. The finalists will be asked to write a </w:t>
            </w:r>
            <w:r w:rsidR="00002907" w:rsidRPr="00832095">
              <w:rPr>
                <w:szCs w:val="20"/>
              </w:rPr>
              <w:t>full-length</w:t>
            </w:r>
            <w:r w:rsidRPr="00832095">
              <w:rPr>
                <w:szCs w:val="20"/>
              </w:rPr>
              <w:t xml:space="preserve"> 500- to 1,000-word essay about e-waste.</w:t>
            </w:r>
          </w:p>
        </w:tc>
        <w:tc>
          <w:tcPr>
            <w:tcW w:w="457" w:type="pct"/>
            <w:noWrap/>
            <w:hideMark/>
          </w:tcPr>
          <w:p w14:paraId="4A8A526B" w14:textId="664B0973" w:rsidR="004C7170" w:rsidRPr="00832095" w:rsidRDefault="004C7170" w:rsidP="00832095">
            <w:pPr>
              <w:rPr>
                <w:szCs w:val="20"/>
              </w:rPr>
            </w:pPr>
            <w:r w:rsidRPr="00832095">
              <w:rPr>
                <w:szCs w:val="20"/>
              </w:rPr>
              <w:t>4/30</w:t>
            </w:r>
          </w:p>
        </w:tc>
      </w:tr>
      <w:tr w:rsidR="00832095" w:rsidRPr="00832095" w14:paraId="01BE80AD" w14:textId="77777777" w:rsidTr="00832095">
        <w:trPr>
          <w:trHeight w:val="20"/>
        </w:trPr>
        <w:tc>
          <w:tcPr>
            <w:tcW w:w="1666" w:type="pct"/>
            <w:noWrap/>
            <w:hideMark/>
          </w:tcPr>
          <w:p w14:paraId="6AD6C807" w14:textId="77777777" w:rsidR="00832095" w:rsidRPr="00832095" w:rsidRDefault="00832095" w:rsidP="00832095">
            <w:pPr>
              <w:rPr>
                <w:szCs w:val="20"/>
              </w:rPr>
            </w:pPr>
            <w:hyperlink r:id="rId75" w:history="1">
              <w:r w:rsidRPr="00832095">
                <w:rPr>
                  <w:rStyle w:val="Hyperlink"/>
                  <w:szCs w:val="20"/>
                </w:rPr>
                <w:t>The Paradigm Challenge</w:t>
              </w:r>
            </w:hyperlink>
          </w:p>
        </w:tc>
        <w:tc>
          <w:tcPr>
            <w:tcW w:w="2877" w:type="pct"/>
            <w:hideMark/>
          </w:tcPr>
          <w:p w14:paraId="4CC4931A" w14:textId="4041929E" w:rsidR="00832095" w:rsidRPr="00832095" w:rsidRDefault="00832095" w:rsidP="00832095">
            <w:pPr>
              <w:rPr>
                <w:szCs w:val="20"/>
              </w:rPr>
            </w:pPr>
            <w:r w:rsidRPr="00832095">
              <w:rPr>
                <w:szCs w:val="20"/>
              </w:rPr>
              <w:t xml:space="preserve">($200 - $100,000) - The Paradigm Challenge is an annual competition that invites students aged 4 to 18 around the world to use kindness, creativity, and collaboration to help solve a </w:t>
            </w:r>
            <w:r w:rsidR="004B7A10">
              <w:rPr>
                <w:szCs w:val="20"/>
              </w:rPr>
              <w:t>real-life</w:t>
            </w:r>
            <w:r w:rsidRPr="00832095">
              <w:rPr>
                <w:szCs w:val="20"/>
              </w:rPr>
              <w:t xml:space="preserve"> problem and make a difference in the world.</w:t>
            </w:r>
          </w:p>
        </w:tc>
        <w:tc>
          <w:tcPr>
            <w:tcW w:w="457" w:type="pct"/>
            <w:noWrap/>
            <w:hideMark/>
          </w:tcPr>
          <w:p w14:paraId="2C4C2F47" w14:textId="75679567" w:rsidR="00832095" w:rsidRPr="00832095" w:rsidRDefault="00832095" w:rsidP="00832095">
            <w:pPr>
              <w:rPr>
                <w:szCs w:val="20"/>
              </w:rPr>
            </w:pPr>
            <w:r w:rsidRPr="00832095">
              <w:rPr>
                <w:szCs w:val="20"/>
              </w:rPr>
              <w:t>5/1</w:t>
            </w:r>
          </w:p>
        </w:tc>
      </w:tr>
      <w:tr w:rsidR="00832095" w:rsidRPr="00832095" w14:paraId="4DF87BA5" w14:textId="77777777" w:rsidTr="00832095">
        <w:trPr>
          <w:trHeight w:val="20"/>
        </w:trPr>
        <w:tc>
          <w:tcPr>
            <w:tcW w:w="1666" w:type="pct"/>
            <w:noWrap/>
            <w:hideMark/>
          </w:tcPr>
          <w:p w14:paraId="045B2413" w14:textId="77777777" w:rsidR="00832095" w:rsidRPr="00832095" w:rsidRDefault="00832095" w:rsidP="00832095">
            <w:pPr>
              <w:rPr>
                <w:szCs w:val="20"/>
              </w:rPr>
            </w:pPr>
            <w:hyperlink r:id="rId76" w:history="1">
              <w:r w:rsidRPr="00832095">
                <w:rPr>
                  <w:rStyle w:val="Hyperlink"/>
                  <w:szCs w:val="20"/>
                </w:rPr>
                <w:t>Jack Kent Cooke Young Scholars Program</w:t>
              </w:r>
            </w:hyperlink>
          </w:p>
        </w:tc>
        <w:tc>
          <w:tcPr>
            <w:tcW w:w="2877" w:type="pct"/>
            <w:hideMark/>
          </w:tcPr>
          <w:p w14:paraId="37839B5C" w14:textId="2E7F5943" w:rsidR="00832095" w:rsidRPr="00832095" w:rsidRDefault="00832095" w:rsidP="00832095">
            <w:pPr>
              <w:rPr>
                <w:szCs w:val="20"/>
              </w:rPr>
            </w:pPr>
            <w:r w:rsidRPr="00832095">
              <w:rPr>
                <w:szCs w:val="20"/>
              </w:rPr>
              <w:t xml:space="preserve">The Cooke Young Scholars Program is a selective five-year, pre-college scholarship for high-performing </w:t>
            </w:r>
            <w:r w:rsidR="004B7A10">
              <w:rPr>
                <w:szCs w:val="20"/>
              </w:rPr>
              <w:t>7th-grade</w:t>
            </w:r>
            <w:r w:rsidRPr="00832095">
              <w:rPr>
                <w:szCs w:val="20"/>
              </w:rPr>
              <w:t xml:space="preserve"> students with financial need. It provides comprehensive academic and college advising, as well as financial support for school, Cooke-sponsored summer programs, internships, and other learning enrichment opportunities.</w:t>
            </w:r>
          </w:p>
        </w:tc>
        <w:tc>
          <w:tcPr>
            <w:tcW w:w="457" w:type="pct"/>
            <w:noWrap/>
            <w:hideMark/>
          </w:tcPr>
          <w:p w14:paraId="4EEBFA91" w14:textId="1DF23A1E" w:rsidR="00832095" w:rsidRPr="00832095" w:rsidRDefault="00832095" w:rsidP="00832095">
            <w:pPr>
              <w:rPr>
                <w:szCs w:val="20"/>
              </w:rPr>
            </w:pPr>
            <w:r w:rsidRPr="00832095">
              <w:rPr>
                <w:szCs w:val="20"/>
              </w:rPr>
              <w:t>5/9</w:t>
            </w:r>
          </w:p>
        </w:tc>
      </w:tr>
      <w:tr w:rsidR="00832095" w:rsidRPr="00832095" w14:paraId="790C5AAB" w14:textId="77777777" w:rsidTr="00832095">
        <w:trPr>
          <w:trHeight w:val="20"/>
        </w:trPr>
        <w:tc>
          <w:tcPr>
            <w:tcW w:w="1666" w:type="pct"/>
            <w:noWrap/>
            <w:hideMark/>
          </w:tcPr>
          <w:p w14:paraId="50AC4328" w14:textId="77777777" w:rsidR="00832095" w:rsidRPr="00832095" w:rsidRDefault="00832095" w:rsidP="00832095">
            <w:pPr>
              <w:rPr>
                <w:szCs w:val="20"/>
              </w:rPr>
            </w:pPr>
            <w:hyperlink r:id="rId77" w:history="1">
              <w:r w:rsidRPr="00832095">
                <w:rPr>
                  <w:rStyle w:val="Hyperlink"/>
                  <w:szCs w:val="20"/>
                </w:rPr>
                <w:t>Humane Education Network: A Voice for Animals HS Essay Contest</w:t>
              </w:r>
            </w:hyperlink>
          </w:p>
        </w:tc>
        <w:tc>
          <w:tcPr>
            <w:tcW w:w="2877" w:type="pct"/>
            <w:hideMark/>
          </w:tcPr>
          <w:p w14:paraId="7B9923AE" w14:textId="77777777" w:rsidR="00832095" w:rsidRPr="00832095" w:rsidRDefault="00832095" w:rsidP="00832095">
            <w:pPr>
              <w:rPr>
                <w:szCs w:val="20"/>
              </w:rPr>
            </w:pPr>
            <w:r w:rsidRPr="00832095">
              <w:rPr>
                <w:szCs w:val="20"/>
              </w:rPr>
              <w:t>For HS students (ages 14-19). $150-$650. Rules &amp; requirements may vary from year to year.</w:t>
            </w:r>
          </w:p>
        </w:tc>
        <w:tc>
          <w:tcPr>
            <w:tcW w:w="457" w:type="pct"/>
            <w:noWrap/>
            <w:hideMark/>
          </w:tcPr>
          <w:p w14:paraId="3CFAB55C" w14:textId="70AC5AC6" w:rsidR="00832095" w:rsidRPr="00832095" w:rsidRDefault="00832095" w:rsidP="00832095">
            <w:pPr>
              <w:rPr>
                <w:szCs w:val="20"/>
              </w:rPr>
            </w:pPr>
            <w:r w:rsidRPr="00832095">
              <w:rPr>
                <w:szCs w:val="20"/>
              </w:rPr>
              <w:t>5/31</w:t>
            </w:r>
          </w:p>
        </w:tc>
      </w:tr>
      <w:tr w:rsidR="00832095" w:rsidRPr="00832095" w14:paraId="6DCA42F2" w14:textId="77777777" w:rsidTr="00832095">
        <w:trPr>
          <w:trHeight w:val="20"/>
        </w:trPr>
        <w:tc>
          <w:tcPr>
            <w:tcW w:w="1666" w:type="pct"/>
            <w:noWrap/>
            <w:hideMark/>
          </w:tcPr>
          <w:p w14:paraId="69FF4090" w14:textId="77777777" w:rsidR="00832095" w:rsidRPr="00832095" w:rsidRDefault="00832095" w:rsidP="00832095">
            <w:pPr>
              <w:rPr>
                <w:szCs w:val="20"/>
              </w:rPr>
            </w:pPr>
            <w:hyperlink r:id="rId78" w:history="1">
              <w:r w:rsidRPr="00832095">
                <w:rPr>
                  <w:rStyle w:val="Hyperlink"/>
                  <w:szCs w:val="20"/>
                </w:rPr>
                <w:t>Fifth Month Scholarship</w:t>
              </w:r>
            </w:hyperlink>
          </w:p>
        </w:tc>
        <w:tc>
          <w:tcPr>
            <w:tcW w:w="2877" w:type="pct"/>
            <w:hideMark/>
          </w:tcPr>
          <w:p w14:paraId="005CCAA1" w14:textId="66903AAD" w:rsidR="00832095" w:rsidRPr="00832095" w:rsidRDefault="00832095" w:rsidP="00832095">
            <w:pPr>
              <w:rPr>
                <w:szCs w:val="20"/>
              </w:rPr>
            </w:pPr>
            <w:r w:rsidRPr="00832095">
              <w:rPr>
                <w:szCs w:val="20"/>
              </w:rPr>
              <w:t xml:space="preserve">($1,500) - In 250 words or less submit a response to the question: "May is the fifth month of the year. Write a letter to the number five explaining why five is important. Be serious or be funny. Either way, here's a high five to you for being original." Must be 14 years of age or older at </w:t>
            </w:r>
            <w:r w:rsidR="004B7A10">
              <w:rPr>
                <w:szCs w:val="20"/>
              </w:rPr>
              <w:t xml:space="preserve">the </w:t>
            </w:r>
            <w:r w:rsidRPr="00832095">
              <w:rPr>
                <w:szCs w:val="20"/>
              </w:rPr>
              <w:t>time of application.</w:t>
            </w:r>
          </w:p>
        </w:tc>
        <w:tc>
          <w:tcPr>
            <w:tcW w:w="457" w:type="pct"/>
            <w:noWrap/>
            <w:hideMark/>
          </w:tcPr>
          <w:p w14:paraId="02D62EB3" w14:textId="1F2361E1" w:rsidR="00832095" w:rsidRPr="00832095" w:rsidRDefault="00832095" w:rsidP="00832095">
            <w:pPr>
              <w:rPr>
                <w:szCs w:val="20"/>
              </w:rPr>
            </w:pPr>
            <w:r w:rsidRPr="00832095">
              <w:rPr>
                <w:szCs w:val="20"/>
              </w:rPr>
              <w:t>5/31</w:t>
            </w:r>
          </w:p>
        </w:tc>
      </w:tr>
      <w:tr w:rsidR="00832095" w:rsidRPr="00832095" w14:paraId="72BD9766" w14:textId="77777777" w:rsidTr="00832095">
        <w:trPr>
          <w:trHeight w:val="20"/>
        </w:trPr>
        <w:tc>
          <w:tcPr>
            <w:tcW w:w="1666" w:type="pct"/>
            <w:noWrap/>
            <w:hideMark/>
          </w:tcPr>
          <w:p w14:paraId="037735CB" w14:textId="77777777" w:rsidR="00832095" w:rsidRPr="00832095" w:rsidRDefault="00832095" w:rsidP="00832095">
            <w:pPr>
              <w:rPr>
                <w:szCs w:val="20"/>
              </w:rPr>
            </w:pPr>
            <w:hyperlink r:id="rId79" w:history="1">
              <w:r w:rsidRPr="00832095">
                <w:rPr>
                  <w:rStyle w:val="Hyperlink"/>
                  <w:szCs w:val="20"/>
                </w:rPr>
                <w:t>College is Power Scholarship</w:t>
              </w:r>
            </w:hyperlink>
          </w:p>
        </w:tc>
        <w:tc>
          <w:tcPr>
            <w:tcW w:w="2877" w:type="pct"/>
            <w:hideMark/>
          </w:tcPr>
          <w:p w14:paraId="0F5751FD" w14:textId="59713038" w:rsidR="00832095" w:rsidRPr="00832095" w:rsidRDefault="00832095" w:rsidP="00832095">
            <w:pPr>
              <w:rPr>
                <w:szCs w:val="20"/>
              </w:rPr>
            </w:pPr>
            <w:r w:rsidRPr="00832095">
              <w:rPr>
                <w:szCs w:val="20"/>
              </w:rPr>
              <w:t xml:space="preserve">($1,000) A scholarship to help you pay for college! The "College Is Power" scholarship is open to students </w:t>
            </w:r>
            <w:r w:rsidR="00632B47" w:rsidRPr="00832095">
              <w:rPr>
                <w:szCs w:val="20"/>
              </w:rPr>
              <w:t>aged</w:t>
            </w:r>
            <w:r w:rsidRPr="00832095">
              <w:rPr>
                <w:szCs w:val="20"/>
              </w:rPr>
              <w:t xml:space="preserve"> 17 and older who are currently in college or plan to start college within the next 12 </w:t>
            </w:r>
            <w:r w:rsidR="004B7A10">
              <w:rPr>
                <w:szCs w:val="20"/>
              </w:rPr>
              <w:t>months</w:t>
            </w:r>
            <w:r w:rsidRPr="00832095">
              <w:rPr>
                <w:szCs w:val="20"/>
              </w:rPr>
              <w:t>. Use the scholarship to pay for tuition, books, room and board, computers</w:t>
            </w:r>
            <w:r w:rsidR="004B7A10">
              <w:rPr>
                <w:szCs w:val="20"/>
              </w:rPr>
              <w:t>,</w:t>
            </w:r>
            <w:r w:rsidRPr="00832095">
              <w:rPr>
                <w:szCs w:val="20"/>
              </w:rPr>
              <w:t xml:space="preserve"> or anything else related to your education!</w:t>
            </w:r>
          </w:p>
        </w:tc>
        <w:tc>
          <w:tcPr>
            <w:tcW w:w="457" w:type="pct"/>
            <w:noWrap/>
            <w:hideMark/>
          </w:tcPr>
          <w:p w14:paraId="23F114F4" w14:textId="2B6EC9A2" w:rsidR="00832095" w:rsidRPr="00832095" w:rsidRDefault="00832095" w:rsidP="00832095">
            <w:pPr>
              <w:rPr>
                <w:szCs w:val="20"/>
              </w:rPr>
            </w:pPr>
            <w:r w:rsidRPr="00832095">
              <w:rPr>
                <w:szCs w:val="20"/>
              </w:rPr>
              <w:t>5/31</w:t>
            </w:r>
          </w:p>
        </w:tc>
      </w:tr>
      <w:tr w:rsidR="00832095" w:rsidRPr="00832095" w14:paraId="164FD41F" w14:textId="77777777" w:rsidTr="00832095">
        <w:trPr>
          <w:trHeight w:val="20"/>
        </w:trPr>
        <w:tc>
          <w:tcPr>
            <w:tcW w:w="1666" w:type="pct"/>
            <w:noWrap/>
            <w:hideMark/>
          </w:tcPr>
          <w:p w14:paraId="6E661E2F" w14:textId="77777777" w:rsidR="00832095" w:rsidRPr="00832095" w:rsidRDefault="00832095" w:rsidP="00832095">
            <w:pPr>
              <w:rPr>
                <w:szCs w:val="20"/>
              </w:rPr>
            </w:pPr>
            <w:hyperlink r:id="rId80" w:history="1">
              <w:r w:rsidRPr="00832095">
                <w:rPr>
                  <w:rStyle w:val="Hyperlink"/>
                  <w:szCs w:val="20"/>
                </w:rPr>
                <w:t>UW Young Executives of Color Program</w:t>
              </w:r>
            </w:hyperlink>
          </w:p>
        </w:tc>
        <w:tc>
          <w:tcPr>
            <w:tcW w:w="2877" w:type="pct"/>
            <w:hideMark/>
          </w:tcPr>
          <w:p w14:paraId="5EA0F446" w14:textId="6E1FE6B8" w:rsidR="00832095" w:rsidRPr="00832095" w:rsidRDefault="00832095" w:rsidP="00832095">
            <w:pPr>
              <w:rPr>
                <w:szCs w:val="20"/>
              </w:rPr>
            </w:pPr>
            <w:r w:rsidRPr="00832095">
              <w:rPr>
                <w:szCs w:val="20"/>
              </w:rPr>
              <w:t>YEOC is a nine-month college pipeline program hosted by the University of Washington Foster School of Business. The program currently serves 190 high school sophomores, juniors</w:t>
            </w:r>
            <w:r w:rsidR="004B7A10">
              <w:rPr>
                <w:szCs w:val="20"/>
              </w:rPr>
              <w:t>,</w:t>
            </w:r>
            <w:r w:rsidRPr="00832095">
              <w:rPr>
                <w:szCs w:val="20"/>
              </w:rPr>
              <w:t xml:space="preserve"> and seniors from 75 schools in the state </w:t>
            </w:r>
            <w:r w:rsidR="004B7A10">
              <w:rPr>
                <w:szCs w:val="20"/>
              </w:rPr>
              <w:t xml:space="preserve">of </w:t>
            </w:r>
            <w:r w:rsidRPr="00832095">
              <w:rPr>
                <w:szCs w:val="20"/>
              </w:rPr>
              <w:t>Washington. Students attend sessions on the UW campus one Saturday every month for college preparation, business lectures, professional development, and powerful mentorship. YEOC is a FREE nine-month program. The only cost to students is transportation to UW Seattle.</w:t>
            </w:r>
          </w:p>
        </w:tc>
        <w:tc>
          <w:tcPr>
            <w:tcW w:w="457" w:type="pct"/>
            <w:noWrap/>
            <w:hideMark/>
          </w:tcPr>
          <w:p w14:paraId="5FC7FD5D" w14:textId="543A1DF9" w:rsidR="00832095" w:rsidRPr="00832095" w:rsidRDefault="00832095" w:rsidP="00832095">
            <w:pPr>
              <w:rPr>
                <w:szCs w:val="20"/>
              </w:rPr>
            </w:pPr>
            <w:r w:rsidRPr="00832095">
              <w:rPr>
                <w:szCs w:val="20"/>
              </w:rPr>
              <w:t>5/31</w:t>
            </w:r>
          </w:p>
        </w:tc>
      </w:tr>
      <w:tr w:rsidR="00832095" w:rsidRPr="00832095" w14:paraId="1F1B9144" w14:textId="77777777" w:rsidTr="00832095">
        <w:trPr>
          <w:trHeight w:val="20"/>
        </w:trPr>
        <w:tc>
          <w:tcPr>
            <w:tcW w:w="1666" w:type="pct"/>
            <w:noWrap/>
            <w:hideMark/>
          </w:tcPr>
          <w:p w14:paraId="0F895BFE" w14:textId="77777777" w:rsidR="00832095" w:rsidRPr="00832095" w:rsidRDefault="00832095" w:rsidP="00832095">
            <w:pPr>
              <w:rPr>
                <w:szCs w:val="20"/>
              </w:rPr>
            </w:pPr>
            <w:hyperlink r:id="rId81" w:history="1">
              <w:r w:rsidRPr="00832095">
                <w:rPr>
                  <w:rStyle w:val="Hyperlink"/>
                  <w:szCs w:val="20"/>
                </w:rPr>
                <w:t>American Indian College Fund Full Circle Scholarship</w:t>
              </w:r>
            </w:hyperlink>
          </w:p>
        </w:tc>
        <w:tc>
          <w:tcPr>
            <w:tcW w:w="2877" w:type="pct"/>
            <w:hideMark/>
          </w:tcPr>
          <w:p w14:paraId="239AD1A1" w14:textId="58E300FA" w:rsidR="00832095" w:rsidRPr="00832095" w:rsidRDefault="00832095" w:rsidP="00832095">
            <w:pPr>
              <w:rPr>
                <w:szCs w:val="20"/>
              </w:rPr>
            </w:pPr>
            <w:r w:rsidRPr="00832095">
              <w:rPr>
                <w:szCs w:val="20"/>
              </w:rPr>
              <w:t>Full Circle Scholarship: The American Indian College Fund supports American Indian and Alaska Native college students seeking technical, undergraduate</w:t>
            </w:r>
            <w:r w:rsidR="004B7A10">
              <w:rPr>
                <w:szCs w:val="20"/>
              </w:rPr>
              <w:t>,</w:t>
            </w:r>
            <w:r w:rsidRPr="00832095">
              <w:rPr>
                <w:szCs w:val="20"/>
              </w:rPr>
              <w:t xml:space="preserve"> and graduate degrees at tribal colleges and other nonprofit, accredited schools. Any Native American U.S. citizen that is a member or descendant of a state or federally recognized tribe with at </w:t>
            </w:r>
            <w:r w:rsidRPr="00832095">
              <w:rPr>
                <w:szCs w:val="20"/>
              </w:rPr>
              <w:lastRenderedPageBreak/>
              <w:t>least a 2.0 grade point average, and enrolled as a full-time student can apply for a scholarship.</w:t>
            </w:r>
          </w:p>
        </w:tc>
        <w:tc>
          <w:tcPr>
            <w:tcW w:w="457" w:type="pct"/>
            <w:noWrap/>
            <w:hideMark/>
          </w:tcPr>
          <w:p w14:paraId="0568C35E" w14:textId="549CB64B" w:rsidR="00832095" w:rsidRPr="00832095" w:rsidRDefault="00832095" w:rsidP="00832095">
            <w:pPr>
              <w:rPr>
                <w:szCs w:val="20"/>
              </w:rPr>
            </w:pPr>
            <w:r w:rsidRPr="00832095">
              <w:rPr>
                <w:szCs w:val="20"/>
              </w:rPr>
              <w:lastRenderedPageBreak/>
              <w:t>5/31</w:t>
            </w:r>
          </w:p>
        </w:tc>
      </w:tr>
      <w:tr w:rsidR="00832095" w:rsidRPr="00832095" w14:paraId="38B65AAE" w14:textId="77777777" w:rsidTr="00832095">
        <w:trPr>
          <w:trHeight w:val="20"/>
        </w:trPr>
        <w:tc>
          <w:tcPr>
            <w:tcW w:w="1666" w:type="pct"/>
            <w:noWrap/>
            <w:hideMark/>
          </w:tcPr>
          <w:p w14:paraId="7FA0A64E" w14:textId="77777777" w:rsidR="00832095" w:rsidRPr="00832095" w:rsidRDefault="00832095" w:rsidP="00832095">
            <w:pPr>
              <w:rPr>
                <w:szCs w:val="20"/>
              </w:rPr>
            </w:pPr>
            <w:hyperlink r:id="rId82" w:history="1">
              <w:r w:rsidRPr="00832095">
                <w:rPr>
                  <w:rStyle w:val="Hyperlink"/>
                  <w:szCs w:val="20"/>
                </w:rPr>
                <w:t>A.T. Anderson Memorial Scholarship</w:t>
              </w:r>
            </w:hyperlink>
          </w:p>
        </w:tc>
        <w:tc>
          <w:tcPr>
            <w:tcW w:w="2877" w:type="pct"/>
            <w:hideMark/>
          </w:tcPr>
          <w:p w14:paraId="5118FEEA" w14:textId="77777777" w:rsidR="00832095" w:rsidRPr="00832095" w:rsidRDefault="00832095" w:rsidP="00832095">
            <w:pPr>
              <w:rPr>
                <w:szCs w:val="20"/>
              </w:rPr>
            </w:pPr>
            <w:r w:rsidRPr="00832095">
              <w:rPr>
                <w:szCs w:val="20"/>
              </w:rPr>
              <w:t xml:space="preserve">($1,000) - This scholarship is awarded to American Indian/Alaska Native/Native Hawaiian AISES members pursuing degrees in the sciences, engineering, medicine, natural resources, math &amp; technology. Students are required to submit 3 essays (prompts provided), up to 1,000 words each. </w:t>
            </w:r>
          </w:p>
        </w:tc>
        <w:tc>
          <w:tcPr>
            <w:tcW w:w="457" w:type="pct"/>
            <w:noWrap/>
            <w:hideMark/>
          </w:tcPr>
          <w:p w14:paraId="46F82528" w14:textId="1B0A371C" w:rsidR="00832095" w:rsidRPr="00832095" w:rsidRDefault="00832095" w:rsidP="00832095">
            <w:pPr>
              <w:rPr>
                <w:szCs w:val="20"/>
              </w:rPr>
            </w:pPr>
            <w:r w:rsidRPr="00832095">
              <w:rPr>
                <w:szCs w:val="20"/>
              </w:rPr>
              <w:t>5/31</w:t>
            </w:r>
          </w:p>
        </w:tc>
      </w:tr>
      <w:tr w:rsidR="00832095" w:rsidRPr="00832095" w14:paraId="032DC480" w14:textId="77777777" w:rsidTr="00832095">
        <w:trPr>
          <w:trHeight w:val="20"/>
        </w:trPr>
        <w:tc>
          <w:tcPr>
            <w:tcW w:w="1666" w:type="pct"/>
            <w:noWrap/>
            <w:hideMark/>
          </w:tcPr>
          <w:p w14:paraId="46C1954F" w14:textId="77777777" w:rsidR="00832095" w:rsidRPr="00832095" w:rsidRDefault="00832095" w:rsidP="00832095">
            <w:pPr>
              <w:rPr>
                <w:szCs w:val="20"/>
              </w:rPr>
            </w:pPr>
            <w:hyperlink r:id="rId83" w:history="1">
              <w:r w:rsidRPr="00832095">
                <w:rPr>
                  <w:rStyle w:val="Hyperlink"/>
                  <w:szCs w:val="20"/>
                </w:rPr>
                <w:t>We the Future Contest</w:t>
              </w:r>
            </w:hyperlink>
          </w:p>
        </w:tc>
        <w:tc>
          <w:tcPr>
            <w:tcW w:w="2877" w:type="pct"/>
            <w:hideMark/>
          </w:tcPr>
          <w:p w14:paraId="0B89D836" w14:textId="3C0293F1" w:rsidR="00832095" w:rsidRPr="00832095" w:rsidRDefault="00832095" w:rsidP="00832095">
            <w:pPr>
              <w:rPr>
                <w:szCs w:val="20"/>
              </w:rPr>
            </w:pPr>
            <w:r w:rsidRPr="00832095">
              <w:rPr>
                <w:szCs w:val="20"/>
              </w:rPr>
              <w:t xml:space="preserve">Open to K-12 students, college students, law school students, graduate </w:t>
            </w:r>
            <w:r w:rsidR="004B7A10">
              <w:rPr>
                <w:szCs w:val="20"/>
              </w:rPr>
              <w:t>school</w:t>
            </w:r>
            <w:r w:rsidRPr="00832095">
              <w:rPr>
                <w:szCs w:val="20"/>
              </w:rPr>
              <w:t xml:space="preserve"> students, adults 25 years of age and older, and seniors 65 years of age and older. Each age group has different requirements, so applicants should visit </w:t>
            </w:r>
            <w:r w:rsidR="004B7A10">
              <w:rPr>
                <w:szCs w:val="20"/>
              </w:rPr>
              <w:t xml:space="preserve">the </w:t>
            </w:r>
            <w:r w:rsidRPr="00832095">
              <w:rPr>
                <w:szCs w:val="20"/>
              </w:rPr>
              <w:t>website for details. Amount varies.</w:t>
            </w:r>
          </w:p>
        </w:tc>
        <w:tc>
          <w:tcPr>
            <w:tcW w:w="457" w:type="pct"/>
            <w:noWrap/>
            <w:hideMark/>
          </w:tcPr>
          <w:p w14:paraId="4238414B" w14:textId="71F0FB2B" w:rsidR="00832095" w:rsidRPr="00832095" w:rsidRDefault="00832095" w:rsidP="00832095">
            <w:pPr>
              <w:rPr>
                <w:szCs w:val="20"/>
              </w:rPr>
            </w:pPr>
            <w:r w:rsidRPr="00832095">
              <w:rPr>
                <w:szCs w:val="20"/>
              </w:rPr>
              <w:t>5/31</w:t>
            </w:r>
          </w:p>
        </w:tc>
      </w:tr>
      <w:tr w:rsidR="00832095" w:rsidRPr="00832095" w14:paraId="68E3E4C3" w14:textId="77777777" w:rsidTr="00832095">
        <w:trPr>
          <w:trHeight w:val="20"/>
        </w:trPr>
        <w:tc>
          <w:tcPr>
            <w:tcW w:w="1666" w:type="pct"/>
            <w:noWrap/>
            <w:hideMark/>
          </w:tcPr>
          <w:p w14:paraId="0DD80558" w14:textId="77777777" w:rsidR="00832095" w:rsidRPr="00832095" w:rsidRDefault="00832095" w:rsidP="00832095">
            <w:pPr>
              <w:rPr>
                <w:szCs w:val="20"/>
              </w:rPr>
            </w:pPr>
            <w:hyperlink r:id="rId84" w:history="1">
              <w:r w:rsidRPr="00832095">
                <w:rPr>
                  <w:rStyle w:val="Hyperlink"/>
                  <w:szCs w:val="20"/>
                </w:rPr>
                <w:t>Wilson-Hooper Veterinary Medicine Assistance Program</w:t>
              </w:r>
            </w:hyperlink>
          </w:p>
        </w:tc>
        <w:tc>
          <w:tcPr>
            <w:tcW w:w="2877" w:type="pct"/>
            <w:hideMark/>
          </w:tcPr>
          <w:p w14:paraId="3351C635" w14:textId="66B1F9DA" w:rsidR="00832095" w:rsidRPr="00832095" w:rsidRDefault="00832095" w:rsidP="00832095">
            <w:pPr>
              <w:rPr>
                <w:szCs w:val="20"/>
              </w:rPr>
            </w:pPr>
            <w:r w:rsidRPr="00832095">
              <w:rPr>
                <w:szCs w:val="20"/>
              </w:rPr>
              <w:t>For native students pursuing a degree in Veterinary Medicine (DVM) or Veterinary Technology (</w:t>
            </w:r>
            <w:r w:rsidR="004B7A10">
              <w:rPr>
                <w:szCs w:val="20"/>
              </w:rPr>
              <w:t>Associate</w:t>
            </w:r>
            <w:r w:rsidRPr="00832095">
              <w:rPr>
                <w:szCs w:val="20"/>
              </w:rPr>
              <w:t xml:space="preserve"> of Applied Science Degree).</w:t>
            </w:r>
          </w:p>
        </w:tc>
        <w:tc>
          <w:tcPr>
            <w:tcW w:w="457" w:type="pct"/>
            <w:noWrap/>
            <w:hideMark/>
          </w:tcPr>
          <w:p w14:paraId="632DA370" w14:textId="44E0A432" w:rsidR="00832095" w:rsidRPr="00832095" w:rsidRDefault="00832095" w:rsidP="00832095">
            <w:pPr>
              <w:rPr>
                <w:szCs w:val="20"/>
              </w:rPr>
            </w:pPr>
            <w:r w:rsidRPr="00832095">
              <w:rPr>
                <w:szCs w:val="20"/>
              </w:rPr>
              <w:t>6/1</w:t>
            </w:r>
          </w:p>
        </w:tc>
      </w:tr>
      <w:tr w:rsidR="00832095" w:rsidRPr="00832095" w14:paraId="6D7C6869" w14:textId="77777777" w:rsidTr="00832095">
        <w:trPr>
          <w:trHeight w:val="20"/>
        </w:trPr>
        <w:tc>
          <w:tcPr>
            <w:tcW w:w="1666" w:type="pct"/>
            <w:noWrap/>
            <w:hideMark/>
          </w:tcPr>
          <w:p w14:paraId="09CC0E52" w14:textId="77777777" w:rsidR="00832095" w:rsidRPr="00832095" w:rsidRDefault="00832095" w:rsidP="00832095">
            <w:pPr>
              <w:rPr>
                <w:szCs w:val="20"/>
              </w:rPr>
            </w:pPr>
            <w:hyperlink r:id="rId85" w:anchor=":~:text=The%20Wells%20Fargo%20Scholarship%20for,in%20any%20field%20of%20study." w:history="1">
              <w:r w:rsidRPr="00832095">
                <w:rPr>
                  <w:rStyle w:val="Hyperlink"/>
                  <w:szCs w:val="20"/>
                </w:rPr>
                <w:t>Wells Fargo Scholarship for Undergraduates</w:t>
              </w:r>
            </w:hyperlink>
          </w:p>
        </w:tc>
        <w:tc>
          <w:tcPr>
            <w:tcW w:w="2877" w:type="pct"/>
            <w:hideMark/>
          </w:tcPr>
          <w:p w14:paraId="744E0E77" w14:textId="0CBB37B1" w:rsidR="00832095" w:rsidRPr="00832095" w:rsidRDefault="00832095" w:rsidP="00832095">
            <w:pPr>
              <w:rPr>
                <w:szCs w:val="20"/>
              </w:rPr>
            </w:pPr>
            <w:r w:rsidRPr="00832095">
              <w:rPr>
                <w:szCs w:val="20"/>
              </w:rPr>
              <w:t xml:space="preserve">(Up to $5,000) - </w:t>
            </w:r>
            <w:r w:rsidR="00632B47">
              <w:rPr>
                <w:szCs w:val="20"/>
              </w:rPr>
              <w:t>For</w:t>
            </w:r>
            <w:r w:rsidRPr="00832095">
              <w:rPr>
                <w:szCs w:val="20"/>
              </w:rPr>
              <w:t xml:space="preserve"> college freshmen, sophomores, juniors</w:t>
            </w:r>
            <w:r w:rsidR="004B7A10">
              <w:rPr>
                <w:szCs w:val="20"/>
              </w:rPr>
              <w:t>,</w:t>
            </w:r>
            <w:r w:rsidRPr="00832095">
              <w:rPr>
                <w:szCs w:val="20"/>
              </w:rPr>
              <w:t xml:space="preserve"> and seniors who hold a current GPA of 2.7 or higher with up to $5,000 for one year of study in any chosen major at any accredited institution in the </w:t>
            </w:r>
            <w:r w:rsidR="00632B47">
              <w:rPr>
                <w:szCs w:val="20"/>
              </w:rPr>
              <w:t>US.</w:t>
            </w:r>
          </w:p>
        </w:tc>
        <w:tc>
          <w:tcPr>
            <w:tcW w:w="457" w:type="pct"/>
            <w:noWrap/>
            <w:hideMark/>
          </w:tcPr>
          <w:p w14:paraId="718DF1A6" w14:textId="7907EA80" w:rsidR="00832095" w:rsidRPr="00832095" w:rsidRDefault="00832095" w:rsidP="00832095">
            <w:pPr>
              <w:rPr>
                <w:szCs w:val="20"/>
              </w:rPr>
            </w:pPr>
            <w:r w:rsidRPr="00832095">
              <w:rPr>
                <w:szCs w:val="20"/>
              </w:rPr>
              <w:t>6/1</w:t>
            </w:r>
          </w:p>
        </w:tc>
      </w:tr>
      <w:tr w:rsidR="00832095" w:rsidRPr="00832095" w14:paraId="631288D5" w14:textId="77777777" w:rsidTr="00832095">
        <w:trPr>
          <w:trHeight w:val="20"/>
        </w:trPr>
        <w:tc>
          <w:tcPr>
            <w:tcW w:w="1666" w:type="pct"/>
            <w:noWrap/>
            <w:hideMark/>
          </w:tcPr>
          <w:p w14:paraId="58BE6EC4" w14:textId="77777777" w:rsidR="00832095" w:rsidRPr="00832095" w:rsidRDefault="00832095" w:rsidP="00832095">
            <w:pPr>
              <w:rPr>
                <w:szCs w:val="20"/>
              </w:rPr>
            </w:pPr>
            <w:hyperlink r:id="rId86" w:history="1">
              <w:r w:rsidRPr="00832095">
                <w:rPr>
                  <w:rStyle w:val="Hyperlink"/>
                  <w:szCs w:val="20"/>
                </w:rPr>
                <w:t>Stuck At Prom Scholarship Contest</w:t>
              </w:r>
            </w:hyperlink>
          </w:p>
        </w:tc>
        <w:tc>
          <w:tcPr>
            <w:tcW w:w="2877" w:type="pct"/>
            <w:hideMark/>
          </w:tcPr>
          <w:p w14:paraId="1CAC4154" w14:textId="1AA5716F" w:rsidR="00832095" w:rsidRPr="00832095" w:rsidRDefault="00832095" w:rsidP="00832095">
            <w:pPr>
              <w:rPr>
                <w:szCs w:val="20"/>
              </w:rPr>
            </w:pPr>
            <w:r w:rsidRPr="00832095">
              <w:rPr>
                <w:szCs w:val="20"/>
              </w:rPr>
              <w:t>($10,000) - This is the coolest scholarship contest around! Students are challenged to create and wear their prom outfits made entirely from Duck Tape for the chance to win scholarship cash!</w:t>
            </w:r>
          </w:p>
        </w:tc>
        <w:tc>
          <w:tcPr>
            <w:tcW w:w="457" w:type="pct"/>
            <w:noWrap/>
            <w:hideMark/>
          </w:tcPr>
          <w:p w14:paraId="1752EB1D" w14:textId="3FBC369F" w:rsidR="00832095" w:rsidRPr="00832095" w:rsidRDefault="00832095" w:rsidP="00832095">
            <w:pPr>
              <w:rPr>
                <w:szCs w:val="20"/>
              </w:rPr>
            </w:pPr>
            <w:r w:rsidRPr="00832095">
              <w:rPr>
                <w:szCs w:val="20"/>
              </w:rPr>
              <w:t>6/5</w:t>
            </w:r>
          </w:p>
        </w:tc>
      </w:tr>
      <w:tr w:rsidR="00832095" w:rsidRPr="00832095" w14:paraId="635AB601" w14:textId="77777777" w:rsidTr="00832095">
        <w:trPr>
          <w:trHeight w:val="20"/>
        </w:trPr>
        <w:tc>
          <w:tcPr>
            <w:tcW w:w="1666" w:type="pct"/>
            <w:noWrap/>
            <w:hideMark/>
          </w:tcPr>
          <w:p w14:paraId="5918304A" w14:textId="77777777" w:rsidR="00832095" w:rsidRPr="00832095" w:rsidRDefault="00832095" w:rsidP="00832095">
            <w:pPr>
              <w:rPr>
                <w:szCs w:val="20"/>
              </w:rPr>
            </w:pPr>
            <w:hyperlink r:id="rId87" w:history="1">
              <w:r w:rsidRPr="00832095">
                <w:rPr>
                  <w:rStyle w:val="Hyperlink"/>
                  <w:szCs w:val="20"/>
                </w:rPr>
                <w:t>Navigate Your Future Scholarship</w:t>
              </w:r>
            </w:hyperlink>
          </w:p>
        </w:tc>
        <w:tc>
          <w:tcPr>
            <w:tcW w:w="2877" w:type="pct"/>
            <w:hideMark/>
          </w:tcPr>
          <w:p w14:paraId="100169B7" w14:textId="71B75886" w:rsidR="00832095" w:rsidRPr="00832095" w:rsidRDefault="00832095" w:rsidP="00832095">
            <w:pPr>
              <w:rPr>
                <w:szCs w:val="20"/>
              </w:rPr>
            </w:pPr>
            <w:r w:rsidRPr="00832095">
              <w:rPr>
                <w:szCs w:val="20"/>
              </w:rPr>
              <w:t xml:space="preserve">A $2,500 scholarship </w:t>
            </w:r>
            <w:r w:rsidR="004B7A10">
              <w:rPr>
                <w:szCs w:val="20"/>
              </w:rPr>
              <w:t xml:space="preserve">is </w:t>
            </w:r>
            <w:r w:rsidRPr="00832095">
              <w:rPr>
                <w:szCs w:val="20"/>
              </w:rPr>
              <w:t xml:space="preserve">offered to </w:t>
            </w:r>
            <w:r w:rsidR="004B7A10">
              <w:rPr>
                <w:szCs w:val="20"/>
              </w:rPr>
              <w:t>an</w:t>
            </w:r>
            <w:r w:rsidRPr="00832095">
              <w:rPr>
                <w:szCs w:val="20"/>
              </w:rPr>
              <w:t xml:space="preserve"> HS graduate continuing his or her education in the aviation industry.</w:t>
            </w:r>
          </w:p>
        </w:tc>
        <w:tc>
          <w:tcPr>
            <w:tcW w:w="457" w:type="pct"/>
            <w:noWrap/>
            <w:hideMark/>
          </w:tcPr>
          <w:p w14:paraId="21415B5D" w14:textId="328850FF" w:rsidR="00832095" w:rsidRPr="00832095" w:rsidRDefault="00832095" w:rsidP="00832095">
            <w:pPr>
              <w:rPr>
                <w:szCs w:val="20"/>
              </w:rPr>
            </w:pPr>
            <w:r w:rsidRPr="00832095">
              <w:rPr>
                <w:szCs w:val="20"/>
              </w:rPr>
              <w:t>6/28</w:t>
            </w:r>
          </w:p>
        </w:tc>
      </w:tr>
      <w:tr w:rsidR="00832095" w:rsidRPr="00832095" w14:paraId="3862DCD9" w14:textId="77777777" w:rsidTr="00832095">
        <w:trPr>
          <w:trHeight w:val="20"/>
        </w:trPr>
        <w:tc>
          <w:tcPr>
            <w:tcW w:w="1666" w:type="pct"/>
            <w:noWrap/>
            <w:hideMark/>
          </w:tcPr>
          <w:p w14:paraId="2A053F8C" w14:textId="77777777" w:rsidR="00832095" w:rsidRPr="00832095" w:rsidRDefault="00832095" w:rsidP="00832095">
            <w:pPr>
              <w:rPr>
                <w:szCs w:val="20"/>
              </w:rPr>
            </w:pPr>
            <w:hyperlink r:id="rId88" w:history="1">
              <w:r w:rsidRPr="00832095">
                <w:rPr>
                  <w:rStyle w:val="Hyperlink"/>
                  <w:szCs w:val="20"/>
                </w:rPr>
                <w:t>Geoscience IDEA Scholarship (formerly AWG Minority Scholarship)</w:t>
              </w:r>
            </w:hyperlink>
          </w:p>
        </w:tc>
        <w:tc>
          <w:tcPr>
            <w:tcW w:w="2877" w:type="pct"/>
            <w:hideMark/>
          </w:tcPr>
          <w:p w14:paraId="2663A904" w14:textId="529875A3" w:rsidR="00832095" w:rsidRPr="00832095" w:rsidRDefault="00832095" w:rsidP="00832095">
            <w:pPr>
              <w:rPr>
                <w:szCs w:val="20"/>
              </w:rPr>
            </w:pPr>
            <w:r w:rsidRPr="00832095">
              <w:rPr>
                <w:szCs w:val="20"/>
              </w:rPr>
              <w:t>The scholarship provides up to $5000 in awards, annually, typically split between two or more undergraduate students, and matches them with AWG mentors to enhance their careers. It also includes a one-year, sponsored, AWG student membership.</w:t>
            </w:r>
          </w:p>
        </w:tc>
        <w:tc>
          <w:tcPr>
            <w:tcW w:w="457" w:type="pct"/>
            <w:noWrap/>
            <w:hideMark/>
          </w:tcPr>
          <w:p w14:paraId="5857B90C" w14:textId="32981B4F" w:rsidR="00832095" w:rsidRPr="00832095" w:rsidRDefault="00832095" w:rsidP="00832095">
            <w:pPr>
              <w:rPr>
                <w:szCs w:val="20"/>
              </w:rPr>
            </w:pPr>
            <w:r w:rsidRPr="00832095">
              <w:rPr>
                <w:szCs w:val="20"/>
              </w:rPr>
              <w:t>6/30</w:t>
            </w:r>
          </w:p>
        </w:tc>
      </w:tr>
      <w:tr w:rsidR="00832095" w:rsidRPr="00832095" w14:paraId="48ED4A74" w14:textId="77777777" w:rsidTr="00832095">
        <w:trPr>
          <w:trHeight w:val="20"/>
        </w:trPr>
        <w:tc>
          <w:tcPr>
            <w:tcW w:w="1666" w:type="pct"/>
            <w:noWrap/>
            <w:hideMark/>
          </w:tcPr>
          <w:p w14:paraId="43BF425B" w14:textId="77777777" w:rsidR="00832095" w:rsidRPr="00832095" w:rsidRDefault="00832095" w:rsidP="00832095">
            <w:pPr>
              <w:rPr>
                <w:szCs w:val="20"/>
              </w:rPr>
            </w:pPr>
            <w:hyperlink r:id="rId89" w:history="1">
              <w:r w:rsidRPr="00832095">
                <w:rPr>
                  <w:rStyle w:val="Hyperlink"/>
                  <w:szCs w:val="20"/>
                </w:rPr>
                <w:t>Do-Over Scholarship</w:t>
              </w:r>
            </w:hyperlink>
          </w:p>
        </w:tc>
        <w:tc>
          <w:tcPr>
            <w:tcW w:w="2877" w:type="pct"/>
            <w:hideMark/>
          </w:tcPr>
          <w:p w14:paraId="1B616884" w14:textId="77777777" w:rsidR="00832095" w:rsidRPr="00832095" w:rsidRDefault="00832095" w:rsidP="00832095">
            <w:pPr>
              <w:rPr>
                <w:szCs w:val="20"/>
              </w:rPr>
            </w:pPr>
            <w:r w:rsidRPr="00832095">
              <w:rPr>
                <w:szCs w:val="20"/>
              </w:rPr>
              <w:t>($1,500) - In 250 words or less submit a response to the question: "If you could get one 'do-over' in life, what would it be and why?"</w:t>
            </w:r>
          </w:p>
        </w:tc>
        <w:tc>
          <w:tcPr>
            <w:tcW w:w="457" w:type="pct"/>
            <w:noWrap/>
            <w:hideMark/>
          </w:tcPr>
          <w:p w14:paraId="02F34010" w14:textId="105C62EB" w:rsidR="00832095" w:rsidRPr="00832095" w:rsidRDefault="00832095" w:rsidP="00832095">
            <w:pPr>
              <w:rPr>
                <w:szCs w:val="20"/>
              </w:rPr>
            </w:pPr>
            <w:r w:rsidRPr="00832095">
              <w:rPr>
                <w:szCs w:val="20"/>
              </w:rPr>
              <w:t>6/30</w:t>
            </w:r>
          </w:p>
        </w:tc>
      </w:tr>
      <w:tr w:rsidR="00832095" w:rsidRPr="00832095" w14:paraId="0551637D" w14:textId="77777777" w:rsidTr="00832095">
        <w:trPr>
          <w:trHeight w:val="20"/>
        </w:trPr>
        <w:tc>
          <w:tcPr>
            <w:tcW w:w="1666" w:type="pct"/>
            <w:noWrap/>
            <w:hideMark/>
          </w:tcPr>
          <w:p w14:paraId="524E172A" w14:textId="77777777" w:rsidR="00832095" w:rsidRPr="00832095" w:rsidRDefault="00832095" w:rsidP="00832095">
            <w:pPr>
              <w:rPr>
                <w:szCs w:val="20"/>
              </w:rPr>
            </w:pPr>
            <w:hyperlink r:id="rId90" w:history="1">
              <w:r w:rsidRPr="00832095">
                <w:rPr>
                  <w:rStyle w:val="Hyperlink"/>
                  <w:szCs w:val="20"/>
                </w:rPr>
                <w:t>Scholarship Poetry Contest - Fall Issue</w:t>
              </w:r>
            </w:hyperlink>
          </w:p>
        </w:tc>
        <w:tc>
          <w:tcPr>
            <w:tcW w:w="2877" w:type="pct"/>
            <w:hideMark/>
          </w:tcPr>
          <w:p w14:paraId="18DB7AA1" w14:textId="77777777" w:rsidR="00832095" w:rsidRPr="00832095" w:rsidRDefault="00832095" w:rsidP="00832095">
            <w:pPr>
              <w:rPr>
                <w:szCs w:val="20"/>
              </w:rPr>
            </w:pPr>
            <w:r w:rsidRPr="00832095">
              <w:rPr>
                <w:szCs w:val="20"/>
              </w:rPr>
              <w:t>Open to all U.S. HS students. Applicant must submit an original poem with 20 lines or less. Up to $500.</w:t>
            </w:r>
          </w:p>
        </w:tc>
        <w:tc>
          <w:tcPr>
            <w:tcW w:w="457" w:type="pct"/>
            <w:noWrap/>
            <w:hideMark/>
          </w:tcPr>
          <w:p w14:paraId="36FC3A32" w14:textId="434B9435" w:rsidR="00832095" w:rsidRPr="00832095" w:rsidRDefault="00832095" w:rsidP="00832095">
            <w:pPr>
              <w:rPr>
                <w:szCs w:val="20"/>
              </w:rPr>
            </w:pPr>
            <w:r w:rsidRPr="00832095">
              <w:rPr>
                <w:szCs w:val="20"/>
              </w:rPr>
              <w:t>6/30</w:t>
            </w:r>
          </w:p>
        </w:tc>
      </w:tr>
      <w:tr w:rsidR="00832095" w:rsidRPr="00832095" w14:paraId="51690F69" w14:textId="77777777" w:rsidTr="00832095">
        <w:trPr>
          <w:trHeight w:val="20"/>
        </w:trPr>
        <w:tc>
          <w:tcPr>
            <w:tcW w:w="1666" w:type="pct"/>
            <w:noWrap/>
            <w:hideMark/>
          </w:tcPr>
          <w:p w14:paraId="1E62654A" w14:textId="77777777" w:rsidR="00832095" w:rsidRPr="00832095" w:rsidRDefault="00832095" w:rsidP="00832095">
            <w:pPr>
              <w:rPr>
                <w:szCs w:val="20"/>
              </w:rPr>
            </w:pPr>
            <w:hyperlink r:id="rId91" w:history="1">
              <w:r w:rsidRPr="00832095">
                <w:rPr>
                  <w:rStyle w:val="Hyperlink"/>
                  <w:szCs w:val="20"/>
                </w:rPr>
                <w:t>Flavor of the Month Scholarship</w:t>
              </w:r>
            </w:hyperlink>
          </w:p>
        </w:tc>
        <w:tc>
          <w:tcPr>
            <w:tcW w:w="2877" w:type="pct"/>
            <w:hideMark/>
          </w:tcPr>
          <w:p w14:paraId="3FD4882C" w14:textId="3358EF61" w:rsidR="00832095" w:rsidRPr="00832095" w:rsidRDefault="00832095" w:rsidP="00832095">
            <w:pPr>
              <w:rPr>
                <w:szCs w:val="20"/>
              </w:rPr>
            </w:pPr>
            <w:r w:rsidRPr="00832095">
              <w:rPr>
                <w:szCs w:val="20"/>
              </w:rPr>
              <w:t xml:space="preserve">($1,500) -Summer and ice cream go </w:t>
            </w:r>
            <w:proofErr w:type="gramStart"/>
            <w:r w:rsidRPr="00832095">
              <w:rPr>
                <w:szCs w:val="20"/>
              </w:rPr>
              <w:t>hand-in-hand</w:t>
            </w:r>
            <w:proofErr w:type="gramEnd"/>
            <w:r w:rsidRPr="00832095">
              <w:rPr>
                <w:szCs w:val="20"/>
              </w:rPr>
              <w:t>. July is National Ice Cream Month, and that's the inspiration behind this award. We think people are very similar to ice cream; some are nutty, others a little exotic, while some are very comforting. If you were an ice cream flavor, which would you be and why?" (250 words or less)</w:t>
            </w:r>
          </w:p>
        </w:tc>
        <w:tc>
          <w:tcPr>
            <w:tcW w:w="457" w:type="pct"/>
            <w:noWrap/>
            <w:hideMark/>
          </w:tcPr>
          <w:p w14:paraId="5778D3FA" w14:textId="45818FFE" w:rsidR="00832095" w:rsidRPr="00832095" w:rsidRDefault="00832095" w:rsidP="00832095">
            <w:pPr>
              <w:rPr>
                <w:szCs w:val="20"/>
              </w:rPr>
            </w:pPr>
            <w:r w:rsidRPr="00832095">
              <w:rPr>
                <w:szCs w:val="20"/>
              </w:rPr>
              <w:t>7/31</w:t>
            </w:r>
          </w:p>
        </w:tc>
      </w:tr>
      <w:tr w:rsidR="00832095" w:rsidRPr="00832095" w14:paraId="29762EA5" w14:textId="77777777" w:rsidTr="00832095">
        <w:trPr>
          <w:trHeight w:val="20"/>
        </w:trPr>
        <w:tc>
          <w:tcPr>
            <w:tcW w:w="1666" w:type="pct"/>
            <w:noWrap/>
            <w:hideMark/>
          </w:tcPr>
          <w:p w14:paraId="46811712" w14:textId="77777777" w:rsidR="00832095" w:rsidRPr="00832095" w:rsidRDefault="00832095" w:rsidP="00832095">
            <w:pPr>
              <w:rPr>
                <w:szCs w:val="20"/>
              </w:rPr>
            </w:pPr>
            <w:hyperlink r:id="rId92" w:history="1">
              <w:r w:rsidRPr="00832095">
                <w:rPr>
                  <w:rStyle w:val="Hyperlink"/>
                  <w:szCs w:val="20"/>
                </w:rPr>
                <w:t>Make Me Laugh Scholarship</w:t>
              </w:r>
            </w:hyperlink>
          </w:p>
        </w:tc>
        <w:tc>
          <w:tcPr>
            <w:tcW w:w="2877" w:type="pct"/>
            <w:hideMark/>
          </w:tcPr>
          <w:p w14:paraId="615EE4E7" w14:textId="75E43C38" w:rsidR="00832095" w:rsidRPr="00832095" w:rsidRDefault="00832095" w:rsidP="00832095">
            <w:pPr>
              <w:rPr>
                <w:szCs w:val="20"/>
              </w:rPr>
            </w:pPr>
            <w:r w:rsidRPr="00832095">
              <w:rPr>
                <w:szCs w:val="20"/>
              </w:rPr>
              <w:t xml:space="preserve">($1,500) - Make Me Laugh is a fun scholarship that lets you cut loose and lighten things up. Looking for a scholarship for comedians? Now is your chance to show us your funny bone. Perhaps you always have an embarrassing - but funny - story to share. Great! We'll promise to laugh with you, not at you. Must be 14 years of age or older at </w:t>
            </w:r>
            <w:r w:rsidR="004B7A10">
              <w:rPr>
                <w:szCs w:val="20"/>
              </w:rPr>
              <w:t xml:space="preserve">the </w:t>
            </w:r>
            <w:r w:rsidRPr="00832095">
              <w:rPr>
                <w:szCs w:val="20"/>
              </w:rPr>
              <w:t>time of application.</w:t>
            </w:r>
          </w:p>
        </w:tc>
        <w:tc>
          <w:tcPr>
            <w:tcW w:w="457" w:type="pct"/>
            <w:noWrap/>
            <w:hideMark/>
          </w:tcPr>
          <w:p w14:paraId="10806A2E" w14:textId="167DDBD7" w:rsidR="00832095" w:rsidRPr="00832095" w:rsidRDefault="00832095" w:rsidP="00832095">
            <w:pPr>
              <w:rPr>
                <w:szCs w:val="20"/>
              </w:rPr>
            </w:pPr>
            <w:r w:rsidRPr="00832095">
              <w:rPr>
                <w:szCs w:val="20"/>
              </w:rPr>
              <w:t>8/31</w:t>
            </w:r>
          </w:p>
        </w:tc>
      </w:tr>
      <w:tr w:rsidR="008C48D9" w:rsidRPr="00D62274" w14:paraId="669BF21E" w14:textId="77777777" w:rsidTr="00832095">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D62274" w:rsidRDefault="008C48D9" w:rsidP="00D62274">
            <w:pPr>
              <w:jc w:val="center"/>
            </w:pPr>
            <w:r w:rsidRPr="00D62274">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94" r:link="rId9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62274">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97" r:link="rId98">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D62274">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100" r:link="rId10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D62274" w14:paraId="47CE6E39" w14:textId="77777777" w:rsidTr="00832095">
        <w:trPr>
          <w:trHeight w:val="20"/>
        </w:trPr>
        <w:tc>
          <w:tcPr>
            <w:tcW w:w="5000" w:type="pct"/>
            <w:gridSpan w:val="3"/>
            <w:tcBorders>
              <w:top w:val="nil"/>
              <w:left w:val="nil"/>
              <w:bottom w:val="nil"/>
              <w:right w:val="nil"/>
            </w:tcBorders>
          </w:tcPr>
          <w:p w14:paraId="07A45E9D" w14:textId="77777777" w:rsidR="008C48D9" w:rsidRPr="00D62274" w:rsidRDefault="008C48D9" w:rsidP="00D62274">
            <w:pPr>
              <w:jc w:val="center"/>
            </w:pPr>
          </w:p>
        </w:tc>
      </w:tr>
      <w:tr w:rsidR="008C48D9" w:rsidRPr="00D62274" w14:paraId="7931BCB8" w14:textId="77777777" w:rsidTr="00832095">
        <w:trPr>
          <w:trHeight w:val="20"/>
        </w:trPr>
        <w:tc>
          <w:tcPr>
            <w:tcW w:w="5000" w:type="pct"/>
            <w:gridSpan w:val="3"/>
            <w:tcBorders>
              <w:top w:val="nil"/>
              <w:left w:val="nil"/>
              <w:bottom w:val="nil"/>
              <w:right w:val="nil"/>
            </w:tcBorders>
          </w:tcPr>
          <w:p w14:paraId="55675B98" w14:textId="640A781B" w:rsidR="008C48D9" w:rsidRPr="00D62274" w:rsidRDefault="008C48D9" w:rsidP="00D62274">
            <w:pPr>
              <w:jc w:val="center"/>
            </w:pPr>
            <w:r w:rsidRPr="00D62274">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B58716F"/>
    <w:multiLevelType w:val="hybridMultilevel"/>
    <w:tmpl w:val="4936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61CBD"/>
    <w:multiLevelType w:val="hybridMultilevel"/>
    <w:tmpl w:val="F42A93D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53666"/>
    <w:multiLevelType w:val="multilevel"/>
    <w:tmpl w:val="52C6D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61624"/>
    <w:multiLevelType w:val="hybridMultilevel"/>
    <w:tmpl w:val="37DE98C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F12E1"/>
    <w:multiLevelType w:val="multilevel"/>
    <w:tmpl w:val="F162C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67385"/>
    <w:multiLevelType w:val="hybridMultilevel"/>
    <w:tmpl w:val="7520AC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F0D2F"/>
    <w:multiLevelType w:val="multilevel"/>
    <w:tmpl w:val="C764E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5468E"/>
    <w:multiLevelType w:val="hybridMultilevel"/>
    <w:tmpl w:val="16AC04C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C0346"/>
    <w:multiLevelType w:val="multilevel"/>
    <w:tmpl w:val="6F62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62F14"/>
    <w:multiLevelType w:val="hybridMultilevel"/>
    <w:tmpl w:val="C27A7F4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A4EB9"/>
    <w:multiLevelType w:val="multilevel"/>
    <w:tmpl w:val="89447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1A3EE4"/>
    <w:multiLevelType w:val="hybridMultilevel"/>
    <w:tmpl w:val="6F6E6AB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D982F84"/>
    <w:multiLevelType w:val="multilevel"/>
    <w:tmpl w:val="3662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8458C6"/>
    <w:multiLevelType w:val="multilevel"/>
    <w:tmpl w:val="B568F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0B20"/>
    <w:multiLevelType w:val="hybridMultilevel"/>
    <w:tmpl w:val="F572D0C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A93191"/>
    <w:multiLevelType w:val="multilevel"/>
    <w:tmpl w:val="94E6A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D5A7E"/>
    <w:multiLevelType w:val="multilevel"/>
    <w:tmpl w:val="9CD65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AA5C8F"/>
    <w:multiLevelType w:val="hybridMultilevel"/>
    <w:tmpl w:val="29586BE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7021B"/>
    <w:multiLevelType w:val="multilevel"/>
    <w:tmpl w:val="F080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F0C68"/>
    <w:multiLevelType w:val="multilevel"/>
    <w:tmpl w:val="6AFA9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75800"/>
    <w:multiLevelType w:val="hybridMultilevel"/>
    <w:tmpl w:val="8424DD3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95EF4"/>
    <w:multiLevelType w:val="multilevel"/>
    <w:tmpl w:val="0B3E8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13AEB"/>
    <w:multiLevelType w:val="hybridMultilevel"/>
    <w:tmpl w:val="1CE4B04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56D6F"/>
    <w:multiLevelType w:val="multilevel"/>
    <w:tmpl w:val="28661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825B8"/>
    <w:multiLevelType w:val="hybridMultilevel"/>
    <w:tmpl w:val="7864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3"/>
  </w:num>
  <w:num w:numId="3" w16cid:durableId="1863781378">
    <w:abstractNumId w:val="16"/>
  </w:num>
  <w:num w:numId="4" w16cid:durableId="1142504329">
    <w:abstractNumId w:val="10"/>
  </w:num>
  <w:num w:numId="5" w16cid:durableId="1410496887">
    <w:abstractNumId w:val="2"/>
  </w:num>
  <w:num w:numId="6" w16cid:durableId="396706744">
    <w:abstractNumId w:val="6"/>
  </w:num>
  <w:num w:numId="7" w16cid:durableId="950817752">
    <w:abstractNumId w:val="17"/>
  </w:num>
  <w:num w:numId="8" w16cid:durableId="943850191">
    <w:abstractNumId w:val="23"/>
  </w:num>
  <w:num w:numId="9" w16cid:durableId="164905412">
    <w:abstractNumId w:val="12"/>
  </w:num>
  <w:num w:numId="10" w16cid:durableId="90440582">
    <w:abstractNumId w:val="20"/>
  </w:num>
  <w:num w:numId="11" w16cid:durableId="413209023">
    <w:abstractNumId w:val="25"/>
  </w:num>
  <w:num w:numId="12" w16cid:durableId="137840244">
    <w:abstractNumId w:val="8"/>
  </w:num>
  <w:num w:numId="13" w16cid:durableId="1394082541">
    <w:abstractNumId w:val="28"/>
  </w:num>
  <w:num w:numId="14" w16cid:durableId="1991907794">
    <w:abstractNumId w:val="9"/>
  </w:num>
  <w:num w:numId="15" w16cid:durableId="350230718">
    <w:abstractNumId w:val="21"/>
  </w:num>
  <w:num w:numId="16" w16cid:durableId="230360154">
    <w:abstractNumId w:val="5"/>
  </w:num>
  <w:num w:numId="17" w16cid:durableId="1246498992">
    <w:abstractNumId w:val="19"/>
  </w:num>
  <w:num w:numId="18" w16cid:durableId="1999990909">
    <w:abstractNumId w:val="24"/>
  </w:num>
  <w:num w:numId="19" w16cid:durableId="740837130">
    <w:abstractNumId w:val="15"/>
  </w:num>
  <w:num w:numId="20" w16cid:durableId="2146924669">
    <w:abstractNumId w:val="3"/>
  </w:num>
  <w:num w:numId="21" w16cid:durableId="525601157">
    <w:abstractNumId w:val="11"/>
  </w:num>
  <w:num w:numId="22" w16cid:durableId="39943015">
    <w:abstractNumId w:val="27"/>
  </w:num>
  <w:num w:numId="23" w16cid:durableId="2027975747">
    <w:abstractNumId w:val="7"/>
  </w:num>
  <w:num w:numId="24" w16cid:durableId="304050823">
    <w:abstractNumId w:val="18"/>
  </w:num>
  <w:num w:numId="25" w16cid:durableId="64688668">
    <w:abstractNumId w:val="22"/>
  </w:num>
  <w:num w:numId="26" w16cid:durableId="535385966">
    <w:abstractNumId w:val="14"/>
  </w:num>
  <w:num w:numId="27" w16cid:durableId="1264729929">
    <w:abstractNumId w:val="1"/>
  </w:num>
  <w:num w:numId="28" w16cid:durableId="625351568">
    <w:abstractNumId w:val="4"/>
  </w:num>
  <w:num w:numId="29" w16cid:durableId="133622262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4A"/>
    <w:rsid w:val="00032E9E"/>
    <w:rsid w:val="000332C9"/>
    <w:rsid w:val="000333B1"/>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24E"/>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DB1"/>
    <w:rsid w:val="00087E0B"/>
    <w:rsid w:val="000908E8"/>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AFD"/>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49C8"/>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081"/>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996"/>
    <w:rsid w:val="00184AE8"/>
    <w:rsid w:val="00184C06"/>
    <w:rsid w:val="00185507"/>
    <w:rsid w:val="001858BB"/>
    <w:rsid w:val="001859ED"/>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0F0"/>
    <w:rsid w:val="00194393"/>
    <w:rsid w:val="00194F04"/>
    <w:rsid w:val="00194FAB"/>
    <w:rsid w:val="00194FEF"/>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B9A"/>
    <w:rsid w:val="001C4CB1"/>
    <w:rsid w:val="001C5312"/>
    <w:rsid w:val="001C5868"/>
    <w:rsid w:val="001C5C74"/>
    <w:rsid w:val="001C62A5"/>
    <w:rsid w:val="001C6933"/>
    <w:rsid w:val="001C6D86"/>
    <w:rsid w:val="001C754C"/>
    <w:rsid w:val="001D05A7"/>
    <w:rsid w:val="001D0CB9"/>
    <w:rsid w:val="001D166B"/>
    <w:rsid w:val="001D1B52"/>
    <w:rsid w:val="001D1C06"/>
    <w:rsid w:val="001D1D4F"/>
    <w:rsid w:val="001D20AC"/>
    <w:rsid w:val="001D213E"/>
    <w:rsid w:val="001D24D9"/>
    <w:rsid w:val="001D2758"/>
    <w:rsid w:val="001D2DAC"/>
    <w:rsid w:val="001D3262"/>
    <w:rsid w:val="001D3968"/>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AF6"/>
    <w:rsid w:val="00225260"/>
    <w:rsid w:val="002253DF"/>
    <w:rsid w:val="002254A8"/>
    <w:rsid w:val="002259B7"/>
    <w:rsid w:val="00225E70"/>
    <w:rsid w:val="002264DB"/>
    <w:rsid w:val="0022685F"/>
    <w:rsid w:val="00226BF0"/>
    <w:rsid w:val="00226D3E"/>
    <w:rsid w:val="00226F81"/>
    <w:rsid w:val="00227E5E"/>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6AC"/>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27F7F"/>
    <w:rsid w:val="003306EE"/>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5A6E"/>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C40"/>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1F6"/>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199"/>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C14"/>
    <w:rsid w:val="00455CF7"/>
    <w:rsid w:val="00455E41"/>
    <w:rsid w:val="00455F23"/>
    <w:rsid w:val="004561F0"/>
    <w:rsid w:val="00456CAC"/>
    <w:rsid w:val="00457311"/>
    <w:rsid w:val="00457551"/>
    <w:rsid w:val="0045776C"/>
    <w:rsid w:val="0045792A"/>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09B"/>
    <w:rsid w:val="004B7A10"/>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1D1"/>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777FE"/>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6ED"/>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6E47"/>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415"/>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A69"/>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39E"/>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6F7"/>
    <w:rsid w:val="00741985"/>
    <w:rsid w:val="00741ABF"/>
    <w:rsid w:val="00741D09"/>
    <w:rsid w:val="00742283"/>
    <w:rsid w:val="00742E42"/>
    <w:rsid w:val="0074322C"/>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0E9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2980"/>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377"/>
    <w:rsid w:val="007E751D"/>
    <w:rsid w:val="007E778F"/>
    <w:rsid w:val="007E7799"/>
    <w:rsid w:val="007E7EC1"/>
    <w:rsid w:val="007E7FD9"/>
    <w:rsid w:val="007F00B8"/>
    <w:rsid w:val="007F0233"/>
    <w:rsid w:val="007F0531"/>
    <w:rsid w:val="007F0AED"/>
    <w:rsid w:val="007F0C9E"/>
    <w:rsid w:val="007F0FD4"/>
    <w:rsid w:val="007F18DD"/>
    <w:rsid w:val="007F1A2A"/>
    <w:rsid w:val="007F20A2"/>
    <w:rsid w:val="007F20F9"/>
    <w:rsid w:val="007F2129"/>
    <w:rsid w:val="007F2A0B"/>
    <w:rsid w:val="007F2C78"/>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A5A"/>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095"/>
    <w:rsid w:val="0083215B"/>
    <w:rsid w:val="00832879"/>
    <w:rsid w:val="008334E3"/>
    <w:rsid w:val="0083359F"/>
    <w:rsid w:val="00834055"/>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3DA"/>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251C"/>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1E8B"/>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C7F79"/>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13C"/>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3E20"/>
    <w:rsid w:val="00A0401B"/>
    <w:rsid w:val="00A04062"/>
    <w:rsid w:val="00A0477E"/>
    <w:rsid w:val="00A04DB8"/>
    <w:rsid w:val="00A05047"/>
    <w:rsid w:val="00A05207"/>
    <w:rsid w:val="00A053CA"/>
    <w:rsid w:val="00A05CCF"/>
    <w:rsid w:val="00A05E83"/>
    <w:rsid w:val="00A05FCD"/>
    <w:rsid w:val="00A06DDE"/>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050"/>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3BF0"/>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3A1"/>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91C"/>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483"/>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4ED"/>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47F"/>
    <w:rsid w:val="00CC4658"/>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3745"/>
    <w:rsid w:val="00CD4486"/>
    <w:rsid w:val="00CD449E"/>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45"/>
    <w:rsid w:val="00D217E4"/>
    <w:rsid w:val="00D21BF0"/>
    <w:rsid w:val="00D221D5"/>
    <w:rsid w:val="00D22329"/>
    <w:rsid w:val="00D22B28"/>
    <w:rsid w:val="00D22CCE"/>
    <w:rsid w:val="00D22E70"/>
    <w:rsid w:val="00D230E4"/>
    <w:rsid w:val="00D23518"/>
    <w:rsid w:val="00D239FE"/>
    <w:rsid w:val="00D23A47"/>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982"/>
    <w:rsid w:val="00D51B34"/>
    <w:rsid w:val="00D51E51"/>
    <w:rsid w:val="00D51EC5"/>
    <w:rsid w:val="00D528D3"/>
    <w:rsid w:val="00D529F1"/>
    <w:rsid w:val="00D52C39"/>
    <w:rsid w:val="00D5382A"/>
    <w:rsid w:val="00D5426B"/>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3F57"/>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41B"/>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415"/>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691"/>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6E"/>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BB5"/>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963"/>
    <w:rsid w:val="00EF3A45"/>
    <w:rsid w:val="00EF4097"/>
    <w:rsid w:val="00EF4114"/>
    <w:rsid w:val="00EF4172"/>
    <w:rsid w:val="00EF41EF"/>
    <w:rsid w:val="00EF4952"/>
    <w:rsid w:val="00EF4A3D"/>
    <w:rsid w:val="00EF4A66"/>
    <w:rsid w:val="00EF522C"/>
    <w:rsid w:val="00EF55D8"/>
    <w:rsid w:val="00EF5998"/>
    <w:rsid w:val="00EF5B5C"/>
    <w:rsid w:val="00EF5F3B"/>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CEA"/>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B57"/>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81A"/>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035"/>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100"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100"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1604605815">
          <w:marLeft w:val="0"/>
          <w:marRight w:val="0"/>
          <w:marTop w:val="0"/>
          <w:marBottom w:val="0"/>
          <w:divBdr>
            <w:top w:val="none" w:sz="0" w:space="0" w:color="auto"/>
            <w:left w:val="none" w:sz="0" w:space="0" w:color="auto"/>
            <w:bottom w:val="none" w:sz="0" w:space="0" w:color="auto"/>
            <w:right w:val="none" w:sz="0" w:space="0" w:color="auto"/>
          </w:divBdr>
        </w:div>
        <w:div w:id="593055809">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10">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443575953">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1944267816">
          <w:marLeft w:val="0"/>
          <w:marRight w:val="0"/>
          <w:marTop w:val="0"/>
          <w:marBottom w:val="0"/>
          <w:divBdr>
            <w:top w:val="none" w:sz="0" w:space="0" w:color="auto"/>
            <w:left w:val="none" w:sz="0" w:space="0" w:color="auto"/>
            <w:bottom w:val="none" w:sz="0" w:space="0" w:color="auto"/>
            <w:right w:val="none" w:sz="0" w:space="0" w:color="auto"/>
          </w:divBdr>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968511701">
                                  <w:marLeft w:val="0"/>
                                  <w:marRight w:val="0"/>
                                  <w:marTop w:val="0"/>
                                  <w:marBottom w:val="0"/>
                                  <w:divBdr>
                                    <w:top w:val="none" w:sz="0" w:space="0" w:color="auto"/>
                                    <w:left w:val="none" w:sz="0" w:space="0" w:color="auto"/>
                                    <w:bottom w:val="none" w:sz="0" w:space="0" w:color="auto"/>
                                    <w:right w:val="none" w:sz="0" w:space="0" w:color="auto"/>
                                  </w:divBdr>
                                </w:div>
                                <w:div w:id="539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32654556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54885913">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nacac.org/spring-college-fairs" TargetMode="External"/><Relationship Id="rId21" Type="http://schemas.openxmlformats.org/officeDocument/2006/relationships/hyperlink" Target="https://www.ncan.org/news/668671/White-House-ED-Announce-FAFSA-Week-of-Action-April-15-19.htm?mc_cid=46bac33148&amp;mc_eid=a2f060beda" TargetMode="External"/><Relationship Id="rId42" Type="http://schemas.openxmlformats.org/officeDocument/2006/relationships/hyperlink" Target="https://gearup.wa.gov/file/manual-del-graduado" TargetMode="External"/><Relationship Id="rId47" Type="http://schemas.openxmlformats.org/officeDocument/2006/relationships/hyperlink" Target="https://ospi.k12.wa.us/student-success/graduation" TargetMode="External"/><Relationship Id="rId63" Type="http://schemas.openxmlformats.org/officeDocument/2006/relationships/hyperlink" Target="https://www.usda.gov/partnerships/1994-program" TargetMode="External"/><Relationship Id="rId68" Type="http://schemas.openxmlformats.org/officeDocument/2006/relationships/hyperlink" Target="https://seamar.org/scholarship-leap1.html" TargetMode="External"/><Relationship Id="rId84" Type="http://schemas.openxmlformats.org/officeDocument/2006/relationships/hyperlink" Target="https://www.nativeforward.org/scholarships/wilson-hooper-veterinary-medicine-assistance-program-2022-2023/" TargetMode="External"/><Relationship Id="rId89" Type="http://schemas.openxmlformats.org/officeDocument/2006/relationships/hyperlink" Target="https://www.unigo.com/scholarships/our-scholarships/do-over-scholarship" TargetMode="External"/><Relationship Id="rId16" Type="http://schemas.openxmlformats.org/officeDocument/2006/relationships/image" Target="media/image6.png"/><Relationship Id="rId11" Type="http://schemas.openxmlformats.org/officeDocument/2006/relationships/image" Target="media/image1.jpeg"/><Relationship Id="rId32" Type="http://schemas.openxmlformats.org/officeDocument/2006/relationships/hyperlink" Target="https://pnacac.memberclicks.net/webinars" TargetMode="External"/><Relationship Id="rId37" Type="http://schemas.openxmlformats.org/officeDocument/2006/relationships/hyperlink" Target="https://www.washingtonpassportnetwork.org/2024-conference/" TargetMode="External"/><Relationship Id="rId53" Type="http://schemas.openxmlformats.org/officeDocument/2006/relationships/hyperlink" Target="https://www.highereddive.com/news/fafsa-delays-high-school-college-applications/711019/" TargetMode="External"/><Relationship Id="rId58" Type="http://schemas.openxmlformats.org/officeDocument/2006/relationships/hyperlink" Target="https://www.chalkbeat.org/2024/04/05/fafsa-problems-delays-endanger-college-plans" TargetMode="External"/><Relationship Id="rId74" Type="http://schemas.openxmlformats.org/officeDocument/2006/relationships/hyperlink" Target="http://www.digitalresponsibility.org/ewaste-scholarship/" TargetMode="External"/><Relationship Id="rId79" Type="http://schemas.openxmlformats.org/officeDocument/2006/relationships/hyperlink" Target="http://www.collegeispower.com/scholarship.cfm"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www.justpoetry.org/submissions" TargetMode="External"/><Relationship Id="rId95" Type="http://schemas.openxmlformats.org/officeDocument/2006/relationships/image" Target="cid:image003.jpg@01D341AB.22959DC0" TargetMode="External"/><Relationship Id="rId22" Type="http://schemas.openxmlformats.org/officeDocument/2006/relationships/hyperlink" Target="https://docs.google.com/document/d/1oELovlvqYmCD7NY0nDw7A_b1Bbeoj4-M7VNBDaQfxoI/edit" TargetMode="External"/><Relationship Id="rId27" Type="http://schemas.openxmlformats.org/officeDocument/2006/relationships/hyperlink" Target="https://mcusercontent.com/ff027d691a3c84ebed4563da9/files/b74d23de-3e99-ba74-981a-1692c443e000/Spring_2024_College_Fair_Poster.Spokane.pdf" TargetMode="External"/><Relationship Id="rId43" Type="http://schemas.openxmlformats.org/officeDocument/2006/relationships/hyperlink" Target="https://gcc02.safelinks.protection.outlook.com/?url=https%3A%2F%2Foregongoestocollege.us5.list-manage.com%2Ftrack%2Fclick%3Fu%3D2f8d5fa6686219d36cc349dfd%26id%3Da9cd98a285%26e%3Dc4902e16a9&amp;data=05%7C02%7Cbethk%40wsac.wa.gov%7Cd49bce775f7b4498b85808dc53f73da4%7C11d0e217264e400a8ba057dcc127d72d%7C0%7C0%7C638477568600301557%7CUnknown%7CTWFpbGZsb3d8eyJWIjoiMC4wLjAwMDAiLCJQIjoiV2luMzIiLCJBTiI6Ik1haWwiLCJXVCI6Mn0%3D%7C0%7C%7C%7C&amp;sdata=pQZFl4tKRSdjV%2ByaK1IHwflxZvMonPOJwJ7%2Fs%2Fx6FA8%3D&amp;reserved=0" TargetMode="External"/><Relationship Id="rId48" Type="http://schemas.openxmlformats.org/officeDocument/2006/relationships/hyperlink" Target="https://blog.khanacademy.org/ap-study-plans" TargetMode="External"/><Relationship Id="rId64" Type="http://schemas.openxmlformats.org/officeDocument/2006/relationships/hyperlink" Target="http://kmrgrp.com/?page_id=2722" TargetMode="External"/><Relationship Id="rId69" Type="http://schemas.openxmlformats.org/officeDocument/2006/relationships/hyperlink" Target="https://www.seamar.org/scholarship-farmworker.html" TargetMode="External"/><Relationship Id="rId80" Type="http://schemas.openxmlformats.org/officeDocument/2006/relationships/hyperlink" Target="http://foster.uw.edu/academics/degree-programs/undergraduate-programs/diversity-services/young-executives-of-color-yeoc/" TargetMode="External"/><Relationship Id="rId85" Type="http://schemas.openxmlformats.org/officeDocument/2006/relationships/hyperlink" Target="https://www.nativeforward.org/scholarships/wells-fargo-scholarship-for-undergraduates/"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cs.google.com/document/d/1oELovlvqYmCD7NY0nDw7A_b1Bbeoj4-M7VNBDaQfxoI/edit" TargetMode="External"/><Relationship Id="rId33" Type="http://schemas.openxmlformats.org/officeDocument/2006/relationships/hyperlink" Target="https://www.ncan.org/page/2024springinstitute" TargetMode="External"/><Relationship Id="rId38" Type="http://schemas.openxmlformats.org/officeDocument/2006/relationships/hyperlink" Target="https://us02web.zoom.us/webinar/register/WN_wpx7sGYESgqG7gpbNsa5Qw" TargetMode="External"/><Relationship Id="rId46" Type="http://schemas.openxmlformats.org/officeDocument/2006/relationships/hyperlink" Target="https://lnks.gd/l/eyJhbGciOiJIUzI1NiJ9.eyJidWxsZXRpbl9saW5rX2lkIjoxMDQsInVyaSI6ImJwMjpjbGljayIsInVybCI6Imh0dHBzOi8vb3NwaS5rMTIud2EudXMvc2l0ZXMvZGVmYXVsdC9maWxlcy8yMDI0LTAzLzIwMjQtaHNicF90ZW1wbGF0ZV91cGRhdGVkLTEyMDI0X2FkYS5kb2N4IiwiYnVsbGV0aW5faWQiOiIyMDI0MDQwMy45Mjc5NTIxMSJ9.g9uzrvCHjbjucencFKL2R_DQvXNACpOljSS1hdRILJ4/s/421506233/br/240039187957-l" TargetMode="External"/><Relationship Id="rId59" Type="http://schemas.openxmlformats.org/officeDocument/2006/relationships/hyperlink" Target="https://gearup.wa.gov/educators/scholarships" TargetMode="External"/><Relationship Id="rId67" Type="http://schemas.openxmlformats.org/officeDocument/2006/relationships/hyperlink" Target="https://www.incight.org/scholarship" TargetMode="External"/><Relationship Id="rId103" Type="http://schemas.openxmlformats.org/officeDocument/2006/relationships/theme" Target="theme/theme1.xml"/><Relationship Id="rId20" Type="http://schemas.openxmlformats.org/officeDocument/2006/relationships/hyperlink" Target="https://gearup.wa.gov/educators/family-newsletters" TargetMode="External"/><Relationship Id="rId41" Type="http://schemas.openxmlformats.org/officeDocument/2006/relationships/hyperlink" Target="https://gearup.wa.gov/file/graduate-handbook-next-steps-first-year-students" TargetMode="External"/><Relationship Id="rId54" Type="http://schemas.openxmlformats.org/officeDocument/2006/relationships/hyperlink" Target="https://www.the74million.org/article/on-the-job-training-prevails-as-students-disinterest-in-college-grows/" TargetMode="External"/><Relationship Id="rId62" Type="http://schemas.openxmlformats.org/officeDocument/2006/relationships/hyperlink" Target="https://bigfuture.collegeboard.org/communities-events/national-recognition-programs" TargetMode="External"/><Relationship Id="rId70" Type="http://schemas.openxmlformats.org/officeDocument/2006/relationships/hyperlink" Target="https://wwin.org/star-scholars/" TargetMode="External"/><Relationship Id="rId75" Type="http://schemas.openxmlformats.org/officeDocument/2006/relationships/hyperlink" Target="http://www.projectparadigm.org/" TargetMode="External"/><Relationship Id="rId83" Type="http://schemas.openxmlformats.org/officeDocument/2006/relationships/hyperlink" Target="http://constitutingamerica.org/downloads.php" TargetMode="External"/><Relationship Id="rId88" Type="http://schemas.openxmlformats.org/officeDocument/2006/relationships/hyperlink" Target="https://cdn.ymaws.com/www.awg.org/resource/resmgr/awards/student_awards/geoscienceideascholarship22.pdf" TargetMode="External"/><Relationship Id="rId91" Type="http://schemas.openxmlformats.org/officeDocument/2006/relationships/hyperlink" Target="https://www.unigo.com/scholarships/our-scholarships/flavor-of-the-month-scholarship" TargetMode="External"/><Relationship Id="rId96" Type="http://schemas.openxmlformats.org/officeDocument/2006/relationships/hyperlink" Target="http://www.instagram.com/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bit.ly/2024FinAidNite" TargetMode="External"/><Relationship Id="rId28" Type="http://schemas.openxmlformats.org/officeDocument/2006/relationships/hyperlink" Target="https://mcusercontent.com/ff027d691a3c84ebed4563da9/files/bec53497-71ac-c046-cead-d8d534a03291/Spring_2024_College_Fair_Poster.Seattle.pdf" TargetMode="External"/><Relationship Id="rId36" Type="http://schemas.openxmlformats.org/officeDocument/2006/relationships/hyperlink" Target="https://web.cvent.com/event/caec6588-98be-41fc-a1b4-d8ca65824869/websitePage:3d6d2182-5322-49db-bc62-7309541129c3" TargetMode="External"/><Relationship Id="rId49" Type="http://schemas.openxmlformats.org/officeDocument/2006/relationships/hyperlink" Target="https://www.truthaboutcollegeadmission.com/podcast/episode/7dd58433/the-truth-about-the-admissions-landscape-david-hawkins" TargetMode="External"/><Relationship Id="rId57" Type="http://schemas.openxmlformats.org/officeDocument/2006/relationships/hyperlink" Target="https://www.insidehighered.com/news/admissions/traditional-age/2024/04/05/plunge-fafsa-completion-could-spark-enrollment-crisis" TargetMode="External"/><Relationship Id="rId10" Type="http://schemas.openxmlformats.org/officeDocument/2006/relationships/endnotes" Target="endnotes.xml"/><Relationship Id="rId31" Type="http://schemas.openxmlformats.org/officeDocument/2006/relationships/hyperlink" Target="https://bit.ly/2025FinAidNite" TargetMode="External"/><Relationship Id="rId44" Type="http://schemas.openxmlformats.org/officeDocument/2006/relationships/hyperlink" Target="https://ospi.k12.wa.us/sites/default/files/2024-04/graduation-toolkit_class-2024_ada.pdf" TargetMode="External"/><Relationship Id="rId52" Type="http://schemas.openxmlformats.org/officeDocument/2006/relationships/hyperlink" Target="https://www.edweek.org/leadership/students-think-social-media-is-fine-but-teachers-see-a-mental-health-minefield/2024/03" TargetMode="External"/><Relationship Id="rId60" Type="http://schemas.openxmlformats.org/officeDocument/2006/relationships/hyperlink" Target="https://www.dcyf.wa.gov/services/foster-youth/etv" TargetMode="External"/><Relationship Id="rId65" Type="http://schemas.openxmlformats.org/officeDocument/2006/relationships/hyperlink" Target="https://www.usda.gov/partnerships/1890NationalScholars" TargetMode="External"/><Relationship Id="rId73" Type="http://schemas.openxmlformats.org/officeDocument/2006/relationships/hyperlink" Target="https://www.unigo.com/scholarships/our-scholarships/all-about-education-scholarship" TargetMode="External"/><Relationship Id="rId78" Type="http://schemas.openxmlformats.org/officeDocument/2006/relationships/hyperlink" Target="https://www.unigo.com/scholarships/our-scholarships/fifth-month-scholarship" TargetMode="External"/><Relationship Id="rId81" Type="http://schemas.openxmlformats.org/officeDocument/2006/relationships/hyperlink" Target="http://collegefund.org/student-resources/scholarships/scholarship-programs/" TargetMode="External"/><Relationship Id="rId86" Type="http://schemas.openxmlformats.org/officeDocument/2006/relationships/hyperlink" Target="http://stuckatprom.com/" TargetMode="External"/><Relationship Id="rId94" Type="http://schemas.openxmlformats.org/officeDocument/2006/relationships/image" Target="media/image8.jpeg"/><Relationship Id="rId99" Type="http://schemas.openxmlformats.org/officeDocument/2006/relationships/hyperlink" Target="http://bit.ly/gearupwa" TargetMode="External"/><Relationship Id="rId101" Type="http://schemas.openxmlformats.org/officeDocument/2006/relationships/image" Target="cid:image015.jpg@01D341AF.8987B19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988lifeline.org/" TargetMode="External"/><Relationship Id="rId39" Type="http://schemas.openxmlformats.org/officeDocument/2006/relationships/hyperlink" Target="https://www.pnacac.org/annual-conference" TargetMode="External"/><Relationship Id="rId34" Type="http://schemas.openxmlformats.org/officeDocument/2006/relationships/hyperlink" Target="https://www.edpartnerships.org/nccep-events/2024/4-18-transition" TargetMode="External"/><Relationship Id="rId50" Type="http://schemas.openxmlformats.org/officeDocument/2006/relationships/hyperlink" Target="https://www.collegesigningday.org" TargetMode="External"/><Relationship Id="rId55" Type="http://schemas.openxmlformats.org/officeDocument/2006/relationships/hyperlink" Target="https://www.insidehighered.com/news/student-success/college-experience/2024/04/04/building-roadmap-rural-students-colleges-and" TargetMode="External"/><Relationship Id="rId76" Type="http://schemas.openxmlformats.org/officeDocument/2006/relationships/hyperlink" Target="http://www.jkcf.org/scholarship-programs/young-scholars/" TargetMode="External"/><Relationship Id="rId97" Type="http://schemas.openxmlformats.org/officeDocument/2006/relationships/image" Target="media/image9.jpeg"/><Relationship Id="rId7" Type="http://schemas.openxmlformats.org/officeDocument/2006/relationships/settings" Target="settings.xml"/><Relationship Id="rId71" Type="http://schemas.openxmlformats.org/officeDocument/2006/relationships/hyperlink" Target="http://asianpacificfund.org/information-for-student-applicants" TargetMode="External"/><Relationship Id="rId92" Type="http://schemas.openxmlformats.org/officeDocument/2006/relationships/hyperlink" Target="https://www.unigo.com/scholarships/our-scholarships/make-me-laugh-scholarship" TargetMode="External"/><Relationship Id="rId2" Type="http://schemas.openxmlformats.org/officeDocument/2006/relationships/customXml" Target="../customXml/item2.xml"/><Relationship Id="rId29" Type="http://schemas.openxmlformats.org/officeDocument/2006/relationships/hyperlink" Target="https://mcusercontent.com/ff027d691a3c84ebed4563da9/files/32fbdb15-9535-f42e-a247-30bf88776847/Spring_2024_College_Fair_Poster.Snohomish_Cty.pdf" TargetMode="External"/><Relationship Id="rId24" Type="http://schemas.openxmlformats.org/officeDocument/2006/relationships/hyperlink" Target="https://www.nacacattend.org/fairs" TargetMode="External"/><Relationship Id="rId40" Type="http://schemas.openxmlformats.org/officeDocument/2006/relationships/hyperlink" Target="https://www.edpartnerships.org/annual" TargetMode="External"/><Relationship Id="rId45" Type="http://schemas.openxmlformats.org/officeDocument/2006/relationships/hyperlink" Target="https://ospi.k12.wa.us/sites/default/files/2024-04/2024-graduationtoolkit-faq_ada.pdf" TargetMode="External"/><Relationship Id="rId66" Type="http://schemas.openxmlformats.org/officeDocument/2006/relationships/hyperlink" Target="http://www.barronprize.org/" TargetMode="External"/><Relationship Id="rId87" Type="http://schemas.openxmlformats.org/officeDocument/2006/relationships/hyperlink" Target="http://www.nata.aero/Scholarships/Navigate-Your-Future-Scholarship.aspx" TargetMode="External"/><Relationship Id="rId61" Type="http://schemas.openxmlformats.org/officeDocument/2006/relationships/hyperlink" Target="https://bhw.hrsa.gov/funding/apply-scholarship/nurse-corps" TargetMode="External"/><Relationship Id="rId82" Type="http://schemas.openxmlformats.org/officeDocument/2006/relationships/hyperlink" Target="http://www.aises.org/students/scholarships" TargetMode="External"/><Relationship Id="rId19" Type="http://schemas.openxmlformats.org/officeDocument/2006/relationships/hyperlink" Target="https://988lifeline.org/" TargetMode="External"/><Relationship Id="rId14" Type="http://schemas.openxmlformats.org/officeDocument/2006/relationships/image" Target="media/image4.png"/><Relationship Id="rId30" Type="http://schemas.openxmlformats.org/officeDocument/2006/relationships/hyperlink" Target="https://mcusercontent.com/ff027d691a3c84ebed4563da9/files/bec53497-71ac-c046-cead-d8d534a03291/Spring_2024_College_Fair_Poster.Seattle.pdf" TargetMode="External"/><Relationship Id="rId35" Type="http://schemas.openxmlformats.org/officeDocument/2006/relationships/hyperlink" Target="https://us02web.zoom.us/webinar/register/WN_ESaQZtPFQ4W9J8qdKRH58g" TargetMode="External"/><Relationship Id="rId56" Type="http://schemas.openxmlformats.org/officeDocument/2006/relationships/hyperlink" Target="https://www.yahoo.com/news/fafsa-delays-just-beginning-college-150000663.html" TargetMode="External"/><Relationship Id="rId77" Type="http://schemas.openxmlformats.org/officeDocument/2006/relationships/hyperlink" Target="http://www.hennet.org/contest.php" TargetMode="External"/><Relationship Id="rId100" Type="http://schemas.openxmlformats.org/officeDocument/2006/relationships/image" Target="media/image10.jpeg"/><Relationship Id="rId8" Type="http://schemas.openxmlformats.org/officeDocument/2006/relationships/webSettings" Target="webSettings.xml"/><Relationship Id="rId51" Type="http://schemas.openxmlformats.org/officeDocument/2006/relationships/hyperlink" Target="https://www.ncan.org/news/668709/Preventing-Big-College-Enrollment-Declines-Means-FAFSA-Completion-Support-This-Spring-and-Summer.htm" TargetMode="External"/><Relationship Id="rId72" Type="http://schemas.openxmlformats.org/officeDocument/2006/relationships/hyperlink" Target="http://www.countyofficials.org/247/How-to-Apply" TargetMode="External"/><Relationship Id="rId93" Type="http://schemas.openxmlformats.org/officeDocument/2006/relationships/hyperlink" Target="http://www.facebook.com/gearupwa" TargetMode="External"/><Relationship Id="rId98" Type="http://schemas.openxmlformats.org/officeDocument/2006/relationships/image" Target="cid:image005.jpg@01D341AB.22959DC0"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0BE91-53E9-49F5-BD17-557967D76B6C}">
  <ds:schemaRefs>
    <ds:schemaRef ds:uri="http://purl.org/dc/terms/"/>
    <ds:schemaRef ds:uri="http://purl.org/dc/dcmitype/"/>
    <ds:schemaRef ds:uri="5e639225-d472-42e6-928f-095886cc035f"/>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schemas.openxmlformats.org/package/2006/metadata/core-properties"/>
    <ds:schemaRef ds:uri="54fbc30f-95dc-44dd-b098-5b77f5028df9"/>
    <ds:schemaRef ds:uri="http://purl.org/dc/elements/1.1/"/>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4</Pages>
  <Words>3932</Words>
  <Characters>21313</Characters>
  <Application>Microsoft Office Word</Application>
  <DocSecurity>0</DocSecurity>
  <Lines>453</Lines>
  <Paragraphs>280</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2024-04-09T16:44:00Z</dcterms:created>
  <dcterms:modified xsi:type="dcterms:W3CDTF">2024-04-09T16:44:00Z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