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87DAD" w14:textId="77777777" w:rsidR="0009309E" w:rsidRDefault="0009309E" w:rsidP="0009309E">
      <w:r>
        <w:tab/>
      </w:r>
    </w:p>
    <w:p w14:paraId="675C7F14" w14:textId="09A01D16" w:rsidR="00A61E43" w:rsidRPr="0009309E" w:rsidRDefault="00A61E43" w:rsidP="0009309E">
      <w:pPr>
        <w:rPr>
          <w:rStyle w:val="Strong"/>
        </w:rPr>
      </w:pPr>
      <w:r w:rsidRPr="0009309E">
        <w:rPr>
          <w:rStyle w:val="Strong"/>
        </w:rPr>
        <w:t xml:space="preserve">GEAR UP Schools are required to establish and maintain a GEAR UP Advisory Committee. </w:t>
      </w:r>
    </w:p>
    <w:p w14:paraId="6283FDAD" w14:textId="77777777" w:rsidR="00550AD2" w:rsidRPr="0009309E" w:rsidRDefault="00550AD2" w:rsidP="0009309E">
      <w:pPr>
        <w:rPr>
          <w:rStyle w:val="Strong"/>
        </w:rPr>
      </w:pPr>
      <w:r w:rsidRPr="0009309E">
        <w:rPr>
          <w:rStyle w:val="Strong"/>
        </w:rPr>
        <w:t xml:space="preserve">The GEAR UP Advisory Committee will convene at least twice per year to provide guidance to the program staff and build community support of the program and students. It also serves to help create a college-going culture within the school and community. </w:t>
      </w:r>
    </w:p>
    <w:p w14:paraId="4B811CC7" w14:textId="77777777" w:rsidR="00550AD2" w:rsidRPr="00B436ED" w:rsidRDefault="00550AD2" w:rsidP="0009309E">
      <w:pPr>
        <w:pStyle w:val="Heading1"/>
      </w:pPr>
      <w:r w:rsidRPr="00B436ED">
        <w:t>Requirements:</w:t>
      </w:r>
    </w:p>
    <w:p w14:paraId="3339D489" w14:textId="77777777" w:rsidR="00F21D79" w:rsidRPr="00BC77D1" w:rsidRDefault="00550AD2" w:rsidP="00BC77D1">
      <w:pPr>
        <w:pStyle w:val="ListParagraph"/>
        <w:numPr>
          <w:ilvl w:val="0"/>
          <w:numId w:val="16"/>
        </w:numPr>
        <w:rPr>
          <w:b/>
        </w:rPr>
      </w:pPr>
      <w:r w:rsidRPr="00B436ED">
        <w:t>All GEAR UP schools must establish an Advisory Committee by November 30 of the first year of the grant cycle.</w:t>
      </w:r>
    </w:p>
    <w:p w14:paraId="4C9B683B" w14:textId="77777777" w:rsidR="00550AD2" w:rsidRPr="00B436ED" w:rsidRDefault="00550AD2" w:rsidP="00BC77D1">
      <w:pPr>
        <w:pStyle w:val="ListParagraph"/>
        <w:numPr>
          <w:ilvl w:val="0"/>
          <w:numId w:val="16"/>
        </w:numPr>
      </w:pPr>
      <w:r w:rsidRPr="00B436ED">
        <w:t xml:space="preserve">Committee members shall include one or more representatives from the following groups: school administrators, teachers, counselors, students, parents/families, business, and non-profit partners. </w:t>
      </w:r>
    </w:p>
    <w:p w14:paraId="00FA7ED2" w14:textId="3B82C4DB" w:rsidR="00550AD2" w:rsidRPr="00B436ED" w:rsidRDefault="00550AD2" w:rsidP="00BC77D1">
      <w:pPr>
        <w:pStyle w:val="ListParagraph"/>
        <w:numPr>
          <w:ilvl w:val="0"/>
          <w:numId w:val="16"/>
        </w:numPr>
      </w:pPr>
      <w:r w:rsidRPr="00B436ED">
        <w:t xml:space="preserve">You may combine the GEAR UP Advisory Committee with another pre-existing committee in the school or district </w:t>
      </w:r>
      <w:r w:rsidR="00BC77D1" w:rsidRPr="00B436ED">
        <w:t>if</w:t>
      </w:r>
      <w:r w:rsidRPr="00B436ED">
        <w:t xml:space="preserve"> it meets the membership requirement.</w:t>
      </w:r>
    </w:p>
    <w:p w14:paraId="24DFFA89" w14:textId="77777777" w:rsidR="00550AD2" w:rsidRPr="00B436ED" w:rsidRDefault="00550AD2" w:rsidP="00BC77D1">
      <w:pPr>
        <w:pStyle w:val="Heading1"/>
      </w:pPr>
      <w:r w:rsidRPr="00B436ED">
        <w:t>Meeting Requirements:</w:t>
      </w:r>
    </w:p>
    <w:p w14:paraId="3F9B0EBF" w14:textId="77777777" w:rsidR="00550AD2" w:rsidRPr="00BC77D1" w:rsidRDefault="00550AD2" w:rsidP="00BC77D1">
      <w:pPr>
        <w:pStyle w:val="ListParagraph"/>
        <w:numPr>
          <w:ilvl w:val="0"/>
          <w:numId w:val="17"/>
        </w:numPr>
      </w:pPr>
      <w:r w:rsidRPr="00BC77D1">
        <w:t xml:space="preserve">GEAR UP staff must keep a written agenda, minutes, and sign-in sheet for every meeting. These records must be retained with other grant documentation for a period of six years. They must be available for review by WSAC staff upon request </w:t>
      </w:r>
    </w:p>
    <w:p w14:paraId="3A918479" w14:textId="77777777" w:rsidR="00550AD2" w:rsidRPr="00BC77D1" w:rsidRDefault="00550AD2" w:rsidP="00BC77D1">
      <w:pPr>
        <w:pStyle w:val="ListParagraph"/>
        <w:numPr>
          <w:ilvl w:val="0"/>
          <w:numId w:val="17"/>
        </w:numPr>
      </w:pPr>
      <w:r w:rsidRPr="00BC77D1">
        <w:t xml:space="preserve">Advisory Committee meetings are documented in the portal, under the Professional Development tab. </w:t>
      </w:r>
      <w:r w:rsidR="009F0A72" w:rsidRPr="00BC77D1">
        <w:t xml:space="preserve">When entering advisory committee members who are not school district employees, choose “Advisory Committee Member” form the “Staff Role” drop-down box. For school district employees, choose the role that best applies. </w:t>
      </w:r>
    </w:p>
    <w:p w14:paraId="7B93F842" w14:textId="77777777" w:rsidR="00A61E43" w:rsidRPr="00BC77D1" w:rsidRDefault="00A61E43" w:rsidP="00BC77D1">
      <w:pPr>
        <w:pStyle w:val="ListParagraph"/>
        <w:numPr>
          <w:ilvl w:val="0"/>
          <w:numId w:val="17"/>
        </w:numPr>
      </w:pPr>
      <w:r w:rsidRPr="00BC77D1">
        <w:t xml:space="preserve">Use the GEAR UP provided sign-in sheet (FORM: Advisory Committee Participation Log) available on gearup.wa.gov to document participation. </w:t>
      </w:r>
    </w:p>
    <w:p w14:paraId="76A8082A" w14:textId="619AA44B" w:rsidR="00550AD2" w:rsidRPr="00BC77D1" w:rsidRDefault="00550AD2" w:rsidP="00BC77D1">
      <w:pPr>
        <w:pStyle w:val="ListParagraph"/>
        <w:numPr>
          <w:ilvl w:val="0"/>
          <w:numId w:val="17"/>
        </w:numPr>
      </w:pPr>
      <w:r w:rsidRPr="00BC77D1">
        <w:t xml:space="preserve">If you need assistance entering participants, contact Kelly Keeney at </w:t>
      </w:r>
      <w:hyperlink r:id="rId8" w:history="1">
        <w:r w:rsidRPr="00BC77D1">
          <w:rPr>
            <w:rStyle w:val="Hyperlink"/>
          </w:rPr>
          <w:t>kellyk@wsac.wa.gov,</w:t>
        </w:r>
      </w:hyperlink>
      <w:r w:rsidRPr="00BC77D1">
        <w:t xml:space="preserve"> or 360-</w:t>
      </w:r>
      <w:r w:rsidR="00250457" w:rsidRPr="00BC77D1">
        <w:t>485</w:t>
      </w:r>
      <w:r w:rsidRPr="00BC77D1">
        <w:t>-</w:t>
      </w:r>
      <w:r w:rsidR="00250457" w:rsidRPr="00BC77D1">
        <w:t>1200</w:t>
      </w:r>
      <w:r w:rsidRPr="00BC77D1">
        <w:t>.</w:t>
      </w:r>
    </w:p>
    <w:p w14:paraId="274E2DC4" w14:textId="77777777" w:rsidR="00550AD2" w:rsidRPr="00BC77D1" w:rsidRDefault="00550AD2" w:rsidP="00BC77D1">
      <w:pPr>
        <w:pStyle w:val="Heading2"/>
      </w:pPr>
      <w:r w:rsidRPr="00BC77D1">
        <w:t>Other Information:</w:t>
      </w:r>
    </w:p>
    <w:p w14:paraId="7D3E9170" w14:textId="77777777" w:rsidR="00550AD2" w:rsidRPr="00BC77D1" w:rsidRDefault="00550AD2" w:rsidP="00BC77D1">
      <w:pPr>
        <w:pStyle w:val="ListParagraph"/>
        <w:numPr>
          <w:ilvl w:val="0"/>
          <w:numId w:val="18"/>
        </w:numPr>
        <w:rPr>
          <w:b/>
        </w:rPr>
      </w:pPr>
      <w:r w:rsidRPr="00B436ED">
        <w:t>Committee membership may change from year to year but must have the required representatives as listed above.</w:t>
      </w:r>
    </w:p>
    <w:p w14:paraId="645E82B3" w14:textId="2E861699" w:rsidR="00550AD2" w:rsidRPr="00C42522" w:rsidRDefault="00C42522" w:rsidP="00D10E44">
      <w:pPr>
        <w:pStyle w:val="ListParagraph"/>
        <w:numPr>
          <w:ilvl w:val="0"/>
          <w:numId w:val="18"/>
        </w:numPr>
        <w:rPr>
          <w:b/>
        </w:rPr>
      </w:pPr>
      <w:r>
        <w:t xml:space="preserve">Meal, beverages, and snack expenses </w:t>
      </w:r>
      <w:r>
        <w:t>for this</w:t>
      </w:r>
      <w:r>
        <w:t xml:space="preserve"> </w:t>
      </w:r>
      <w:r>
        <w:t>activity are not allowable</w:t>
      </w:r>
      <w:r>
        <w:t xml:space="preserve"> (As of 9/1/19). S</w:t>
      </w:r>
      <w:r w:rsidRPr="00B436ED">
        <w:t>ee Coordinator Manual for guidance.</w:t>
      </w:r>
    </w:p>
    <w:p w14:paraId="18C9078A" w14:textId="77777777" w:rsidR="00550AD2" w:rsidRPr="00B436ED" w:rsidRDefault="00550AD2" w:rsidP="00550AD2">
      <w:pPr>
        <w:rPr>
          <w:rFonts w:ascii="Myriad Pro" w:hAnsi="Myriad Pro"/>
          <w:sz w:val="24"/>
          <w:szCs w:val="24"/>
        </w:rPr>
      </w:pPr>
    </w:p>
    <w:p w14:paraId="7332EBEE" w14:textId="6533F3B1" w:rsidR="006B1930" w:rsidRDefault="006B1930"/>
    <w:p w14:paraId="1518B2AF" w14:textId="6F8B8DD5" w:rsidR="00250457" w:rsidRPr="00250457" w:rsidRDefault="00250457" w:rsidP="00250457"/>
    <w:p w14:paraId="57CD0F4D" w14:textId="70D0DE9A" w:rsidR="00250457" w:rsidRPr="00250457" w:rsidRDefault="00250457" w:rsidP="00250457"/>
    <w:p w14:paraId="17F8ADCA" w14:textId="3A2FCAF7" w:rsidR="00250457" w:rsidRPr="00250457" w:rsidRDefault="00250457" w:rsidP="00250457"/>
    <w:p w14:paraId="568A427E" w14:textId="0336AD8F" w:rsidR="00250457" w:rsidRDefault="00250457" w:rsidP="00250457">
      <w:pPr>
        <w:tabs>
          <w:tab w:val="left" w:pos="915"/>
        </w:tabs>
      </w:pPr>
      <w:r>
        <w:tab/>
      </w:r>
    </w:p>
    <w:p w14:paraId="63AD001E" w14:textId="7EEA6F71" w:rsidR="00BC77D1" w:rsidRPr="00BC77D1" w:rsidRDefault="00BC77D1" w:rsidP="00BC77D1"/>
    <w:p w14:paraId="02C22C27" w14:textId="6E248F6F" w:rsidR="00BC77D1" w:rsidRPr="00BC77D1" w:rsidRDefault="00BC77D1" w:rsidP="00BC77D1"/>
    <w:p w14:paraId="0B9F892B" w14:textId="77777777" w:rsidR="00BC77D1" w:rsidRPr="00BC77D1" w:rsidRDefault="00BC77D1" w:rsidP="00C42522">
      <w:pPr>
        <w:ind w:firstLine="720"/>
      </w:pPr>
    </w:p>
    <w:sectPr w:rsidR="00BC77D1" w:rsidRPr="00BC77D1" w:rsidSect="00F15477">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F8779" w14:textId="77777777" w:rsidR="00825E75" w:rsidRDefault="00825E75" w:rsidP="00A929D4">
      <w:pPr>
        <w:spacing w:after="0" w:line="240" w:lineRule="auto"/>
      </w:pPr>
      <w:r>
        <w:separator/>
      </w:r>
    </w:p>
  </w:endnote>
  <w:endnote w:type="continuationSeparator" w:id="0">
    <w:p w14:paraId="72FAE8CC" w14:textId="77777777" w:rsidR="00825E75" w:rsidRDefault="00825E75" w:rsidP="00A92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926E1" w14:textId="7873793D" w:rsidR="00EE4BF2" w:rsidRPr="00BC77D1" w:rsidRDefault="00C42522">
    <w:pPr>
      <w:pStyle w:val="Footer"/>
      <w:rPr>
        <w:rFonts w:asciiTheme="majorHAnsi" w:hAnsiTheme="majorHAnsi"/>
      </w:rPr>
    </w:pPr>
    <w:r>
      <w:rPr>
        <w:rFonts w:asciiTheme="majorHAnsi" w:hAnsiTheme="majorHAnsi"/>
      </w:rP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20F83" w14:textId="77777777" w:rsidR="00825E75" w:rsidRDefault="00825E75" w:rsidP="00A929D4">
      <w:pPr>
        <w:spacing w:after="0" w:line="240" w:lineRule="auto"/>
      </w:pPr>
      <w:r>
        <w:separator/>
      </w:r>
    </w:p>
  </w:footnote>
  <w:footnote w:type="continuationSeparator" w:id="0">
    <w:p w14:paraId="15EDC8B2" w14:textId="77777777" w:rsidR="00825E75" w:rsidRDefault="00825E75" w:rsidP="00A92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00F70" w14:textId="05B16FAC" w:rsidR="00B436ED" w:rsidRPr="00D459A1" w:rsidRDefault="00B436ED" w:rsidP="0009309E">
    <w:pPr>
      <w:pStyle w:val="Title"/>
      <w:jc w:val="right"/>
    </w:pPr>
    <w:r w:rsidRPr="0009309E">
      <w:rPr>
        <w:rFonts w:ascii="Myriad Pro" w:hAnsi="Myriad Pro"/>
        <w:b/>
        <w:noProof/>
        <w:sz w:val="24"/>
        <w:szCs w:val="22"/>
      </w:rPr>
      <w:drawing>
        <wp:anchor distT="0" distB="0" distL="114300" distR="114300" simplePos="0" relativeHeight="251662336" behindDoc="0" locked="0" layoutInCell="1" allowOverlap="1" wp14:anchorId="10B859D2" wp14:editId="1753D224">
          <wp:simplePos x="0" y="0"/>
          <wp:positionH relativeFrom="column">
            <wp:posOffset>38100</wp:posOffset>
          </wp:positionH>
          <wp:positionV relativeFrom="paragraph">
            <wp:posOffset>1270</wp:posOffset>
          </wp:positionV>
          <wp:extent cx="1815227" cy="640080"/>
          <wp:effectExtent l="0" t="0" r="0" b="7620"/>
          <wp:wrapThrough wrapText="bothSides">
            <wp:wrapPolygon edited="0">
              <wp:start x="0" y="0"/>
              <wp:lineTo x="0" y="21214"/>
              <wp:lineTo x="21313" y="21214"/>
              <wp:lineTo x="21313" y="0"/>
              <wp:lineTo x="0" y="0"/>
            </wp:wrapPolygon>
          </wp:wrapThrough>
          <wp:docPr id="1" name="Picture 0" descr="GearUp_Logo_co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arUp_Logo_cor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5227" cy="640080"/>
                  </a:xfrm>
                  <a:prstGeom prst="rect">
                    <a:avLst/>
                  </a:prstGeom>
                </pic:spPr>
              </pic:pic>
            </a:graphicData>
          </a:graphic>
          <wp14:sizeRelH relativeFrom="page">
            <wp14:pctWidth>0</wp14:pctWidth>
          </wp14:sizeRelH>
          <wp14:sizeRelV relativeFrom="page">
            <wp14:pctHeight>0</wp14:pctHeight>
          </wp14:sizeRelV>
        </wp:anchor>
      </w:drawing>
    </w:r>
    <w:r w:rsidR="00550AD2" w:rsidRPr="0009309E">
      <w:rPr>
        <w:sz w:val="40"/>
        <w:szCs w:val="40"/>
      </w:rPr>
      <w:t>GEAR UP Advisory Committe</w:t>
    </w:r>
    <w:r w:rsidR="00F15477" w:rsidRPr="0009309E">
      <w:rPr>
        <w:sz w:val="40"/>
        <w:szCs w:val="40"/>
      </w:rPr>
      <w:t>e</w:t>
    </w:r>
    <w:r w:rsidRPr="0009309E">
      <w:rPr>
        <w:sz w:val="40"/>
        <w:szCs w:val="40"/>
      </w:rPr>
      <w:t xml:space="preserve">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A3E51"/>
    <w:multiLevelType w:val="hybridMultilevel"/>
    <w:tmpl w:val="4156F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5618E"/>
    <w:multiLevelType w:val="hybridMultilevel"/>
    <w:tmpl w:val="BE705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9D3417"/>
    <w:multiLevelType w:val="hybridMultilevel"/>
    <w:tmpl w:val="02B05204"/>
    <w:lvl w:ilvl="0" w:tplc="D9CE30C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C151E"/>
    <w:multiLevelType w:val="hybridMultilevel"/>
    <w:tmpl w:val="6BD2E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20900"/>
    <w:multiLevelType w:val="hybridMultilevel"/>
    <w:tmpl w:val="B7B41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616C1"/>
    <w:multiLevelType w:val="hybridMultilevel"/>
    <w:tmpl w:val="4F6A0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64435"/>
    <w:multiLevelType w:val="hybridMultilevel"/>
    <w:tmpl w:val="A9D49C52"/>
    <w:lvl w:ilvl="0" w:tplc="D9CE30C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6B452E"/>
    <w:multiLevelType w:val="hybridMultilevel"/>
    <w:tmpl w:val="7DB02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34F0C"/>
    <w:multiLevelType w:val="hybridMultilevel"/>
    <w:tmpl w:val="81E48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8136EF"/>
    <w:multiLevelType w:val="hybridMultilevel"/>
    <w:tmpl w:val="40C08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E33AFF"/>
    <w:multiLevelType w:val="hybridMultilevel"/>
    <w:tmpl w:val="0046BC54"/>
    <w:lvl w:ilvl="0" w:tplc="713206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5A67DE"/>
    <w:multiLevelType w:val="hybridMultilevel"/>
    <w:tmpl w:val="E8E2C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2221FC"/>
    <w:multiLevelType w:val="hybridMultilevel"/>
    <w:tmpl w:val="3E58309A"/>
    <w:lvl w:ilvl="0" w:tplc="F37CA69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E4582C"/>
    <w:multiLevelType w:val="hybridMultilevel"/>
    <w:tmpl w:val="CA720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0E3E1E"/>
    <w:multiLevelType w:val="hybridMultilevel"/>
    <w:tmpl w:val="6F42C10E"/>
    <w:lvl w:ilvl="0" w:tplc="D9CE30C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646C00"/>
    <w:multiLevelType w:val="hybridMultilevel"/>
    <w:tmpl w:val="0EA05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437407"/>
    <w:multiLevelType w:val="hybridMultilevel"/>
    <w:tmpl w:val="26AAC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F85744B"/>
    <w:multiLevelType w:val="hybridMultilevel"/>
    <w:tmpl w:val="5D620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3"/>
  </w:num>
  <w:num w:numId="3">
    <w:abstractNumId w:val="8"/>
  </w:num>
  <w:num w:numId="4">
    <w:abstractNumId w:val="1"/>
  </w:num>
  <w:num w:numId="5">
    <w:abstractNumId w:val="16"/>
  </w:num>
  <w:num w:numId="6">
    <w:abstractNumId w:val="17"/>
  </w:num>
  <w:num w:numId="7">
    <w:abstractNumId w:val="12"/>
  </w:num>
  <w:num w:numId="8">
    <w:abstractNumId w:val="11"/>
  </w:num>
  <w:num w:numId="9">
    <w:abstractNumId w:val="4"/>
  </w:num>
  <w:num w:numId="10">
    <w:abstractNumId w:val="0"/>
  </w:num>
  <w:num w:numId="11">
    <w:abstractNumId w:val="7"/>
  </w:num>
  <w:num w:numId="12">
    <w:abstractNumId w:val="3"/>
  </w:num>
  <w:num w:numId="13">
    <w:abstractNumId w:val="15"/>
  </w:num>
  <w:num w:numId="14">
    <w:abstractNumId w:val="5"/>
  </w:num>
  <w:num w:numId="15">
    <w:abstractNumId w:val="10"/>
  </w:num>
  <w:num w:numId="16">
    <w:abstractNumId w:val="14"/>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2769">
      <o:colormenu v:ext="edit" stroke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AwMTEyNjW0NLQ0MTBX0lEKTi0uzszPAykwqgUAihuTUiwAAAA="/>
  </w:docVars>
  <w:rsids>
    <w:rsidRoot w:val="00376C47"/>
    <w:rsid w:val="00025A40"/>
    <w:rsid w:val="000329A3"/>
    <w:rsid w:val="00032D71"/>
    <w:rsid w:val="0009309E"/>
    <w:rsid w:val="001178B5"/>
    <w:rsid w:val="00206767"/>
    <w:rsid w:val="00250457"/>
    <w:rsid w:val="0037331E"/>
    <w:rsid w:val="00376C47"/>
    <w:rsid w:val="003A0797"/>
    <w:rsid w:val="003E0715"/>
    <w:rsid w:val="00550AD2"/>
    <w:rsid w:val="00635196"/>
    <w:rsid w:val="006361B4"/>
    <w:rsid w:val="0066287A"/>
    <w:rsid w:val="006B1930"/>
    <w:rsid w:val="00825E75"/>
    <w:rsid w:val="0088568E"/>
    <w:rsid w:val="00920553"/>
    <w:rsid w:val="009F0A72"/>
    <w:rsid w:val="009F1DC9"/>
    <w:rsid w:val="00A61E43"/>
    <w:rsid w:val="00A929D4"/>
    <w:rsid w:val="00B245EC"/>
    <w:rsid w:val="00B32529"/>
    <w:rsid w:val="00B436ED"/>
    <w:rsid w:val="00BC77D1"/>
    <w:rsid w:val="00C42522"/>
    <w:rsid w:val="00CA65AB"/>
    <w:rsid w:val="00D05987"/>
    <w:rsid w:val="00D126D9"/>
    <w:rsid w:val="00D247C0"/>
    <w:rsid w:val="00D459A1"/>
    <w:rsid w:val="00D761B1"/>
    <w:rsid w:val="00DB5E6F"/>
    <w:rsid w:val="00DC0F56"/>
    <w:rsid w:val="00DE1837"/>
    <w:rsid w:val="00EB4368"/>
    <w:rsid w:val="00EB610F"/>
    <w:rsid w:val="00EB71AE"/>
    <w:rsid w:val="00EE4BF2"/>
    <w:rsid w:val="00F06D89"/>
    <w:rsid w:val="00F15477"/>
    <w:rsid w:val="00F21D79"/>
    <w:rsid w:val="00FD0DDC"/>
    <w:rsid w:val="00FF6C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strokecolor="none"/>
    </o:shapedefaults>
    <o:shapelayout v:ext="edit">
      <o:idmap v:ext="edit" data="1"/>
    </o:shapelayout>
  </w:shapeDefaults>
  <w:decimalSymbol w:val="."/>
  <w:listSeparator w:val=","/>
  <w14:docId w14:val="02F70A79"/>
  <w15:docId w15:val="{54295D8B-7692-43F2-9D6A-7B5CEC9B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7D1"/>
    <w:rPr>
      <w:sz w:val="22"/>
    </w:rPr>
  </w:style>
  <w:style w:type="paragraph" w:styleId="Heading1">
    <w:name w:val="heading 1"/>
    <w:basedOn w:val="Normal"/>
    <w:next w:val="Normal"/>
    <w:link w:val="Heading1Char"/>
    <w:uiPriority w:val="9"/>
    <w:qFormat/>
    <w:rsid w:val="0009309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caps/>
      <w:color w:val="FFFFFF" w:themeColor="background1"/>
      <w:spacing w:val="15"/>
      <w:szCs w:val="22"/>
    </w:rPr>
  </w:style>
  <w:style w:type="paragraph" w:styleId="Heading2">
    <w:name w:val="heading 2"/>
    <w:basedOn w:val="Normal"/>
    <w:next w:val="Normal"/>
    <w:link w:val="Heading2Char"/>
    <w:uiPriority w:val="9"/>
    <w:unhideWhenUsed/>
    <w:qFormat/>
    <w:rsid w:val="0009309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b/>
      <w:caps/>
      <w:spacing w:val="15"/>
    </w:rPr>
  </w:style>
  <w:style w:type="paragraph" w:styleId="Heading3">
    <w:name w:val="heading 3"/>
    <w:basedOn w:val="Normal"/>
    <w:next w:val="Normal"/>
    <w:link w:val="Heading3Char"/>
    <w:uiPriority w:val="9"/>
    <w:semiHidden/>
    <w:unhideWhenUsed/>
    <w:qFormat/>
    <w:rsid w:val="00025A40"/>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025A40"/>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025A40"/>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025A40"/>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025A40"/>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025A4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25A4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929D4"/>
    <w:pPr>
      <w:tabs>
        <w:tab w:val="center" w:pos="4680"/>
        <w:tab w:val="right" w:pos="9360"/>
      </w:tabs>
      <w:spacing w:after="0" w:line="240" w:lineRule="auto"/>
    </w:pPr>
  </w:style>
  <w:style w:type="character" w:customStyle="1" w:styleId="HeaderChar">
    <w:name w:val="Header Char"/>
    <w:basedOn w:val="DefaultParagraphFont"/>
    <w:link w:val="Header"/>
    <w:rsid w:val="00A929D4"/>
  </w:style>
  <w:style w:type="paragraph" w:styleId="Footer">
    <w:name w:val="footer"/>
    <w:basedOn w:val="Normal"/>
    <w:link w:val="FooterChar"/>
    <w:uiPriority w:val="99"/>
    <w:unhideWhenUsed/>
    <w:rsid w:val="00A92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9D4"/>
  </w:style>
  <w:style w:type="paragraph" w:styleId="BalloonText">
    <w:name w:val="Balloon Text"/>
    <w:basedOn w:val="Normal"/>
    <w:link w:val="BalloonTextChar"/>
    <w:uiPriority w:val="99"/>
    <w:semiHidden/>
    <w:unhideWhenUsed/>
    <w:rsid w:val="00A92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9D4"/>
    <w:rPr>
      <w:rFonts w:ascii="Tahoma" w:hAnsi="Tahoma" w:cs="Tahoma"/>
      <w:sz w:val="16"/>
      <w:szCs w:val="16"/>
    </w:rPr>
  </w:style>
  <w:style w:type="character" w:styleId="Hyperlink">
    <w:name w:val="Hyperlink"/>
    <w:basedOn w:val="DefaultParagraphFont"/>
    <w:unhideWhenUsed/>
    <w:rsid w:val="00920553"/>
    <w:rPr>
      <w:color w:val="0000FF" w:themeColor="hyperlink"/>
      <w:u w:val="single"/>
    </w:rPr>
  </w:style>
  <w:style w:type="paragraph" w:styleId="ListParagraph">
    <w:name w:val="List Paragraph"/>
    <w:basedOn w:val="Normal"/>
    <w:uiPriority w:val="34"/>
    <w:qFormat/>
    <w:rsid w:val="00D05987"/>
    <w:pPr>
      <w:ind w:left="720"/>
      <w:contextualSpacing/>
    </w:pPr>
  </w:style>
  <w:style w:type="table" w:styleId="TableGrid">
    <w:name w:val="Table Grid"/>
    <w:basedOn w:val="TableNormal"/>
    <w:uiPriority w:val="59"/>
    <w:rsid w:val="00D05987"/>
    <w:pPr>
      <w:spacing w:after="0" w:line="240" w:lineRule="auto"/>
    </w:pPr>
    <w:rPr>
      <w:rFonts w:ascii="Calibri" w:eastAsia="Calibri" w:hAnsi="Calibri"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9309E"/>
    <w:rPr>
      <w:b/>
      <w:caps/>
      <w:spacing w:val="15"/>
      <w:sz w:val="22"/>
      <w:shd w:val="clear" w:color="auto" w:fill="DBE5F1" w:themeFill="accent1" w:themeFillTint="33"/>
    </w:rPr>
  </w:style>
  <w:style w:type="paragraph" w:styleId="BodyText">
    <w:name w:val="Body Text"/>
    <w:basedOn w:val="Normal"/>
    <w:link w:val="BodyTextChar"/>
    <w:unhideWhenUsed/>
    <w:rsid w:val="00F21D79"/>
    <w:pPr>
      <w:spacing w:after="0" w:line="240" w:lineRule="auto"/>
    </w:pPr>
    <w:rPr>
      <w:rFonts w:ascii="Arial" w:eastAsia="Times New Roman" w:hAnsi="Arial" w:cs="Times New Roman"/>
    </w:rPr>
  </w:style>
  <w:style w:type="character" w:customStyle="1" w:styleId="BodyTextChar">
    <w:name w:val="Body Text Char"/>
    <w:basedOn w:val="DefaultParagraphFont"/>
    <w:link w:val="BodyText"/>
    <w:rsid w:val="00F21D79"/>
    <w:rPr>
      <w:rFonts w:ascii="Arial" w:eastAsia="Times New Roman" w:hAnsi="Arial" w:cs="Times New Roman"/>
      <w:szCs w:val="20"/>
    </w:rPr>
  </w:style>
  <w:style w:type="character" w:customStyle="1" w:styleId="Heading1Char">
    <w:name w:val="Heading 1 Char"/>
    <w:basedOn w:val="DefaultParagraphFont"/>
    <w:link w:val="Heading1"/>
    <w:uiPriority w:val="9"/>
    <w:rsid w:val="0009309E"/>
    <w:rPr>
      <w:b/>
      <w:caps/>
      <w:color w:val="FFFFFF" w:themeColor="background1"/>
      <w:spacing w:val="15"/>
      <w:sz w:val="22"/>
      <w:szCs w:val="22"/>
      <w:shd w:val="clear" w:color="auto" w:fill="4F81BD" w:themeFill="accent1"/>
    </w:rPr>
  </w:style>
  <w:style w:type="character" w:customStyle="1" w:styleId="Heading3Char">
    <w:name w:val="Heading 3 Char"/>
    <w:basedOn w:val="DefaultParagraphFont"/>
    <w:link w:val="Heading3"/>
    <w:uiPriority w:val="9"/>
    <w:semiHidden/>
    <w:rsid w:val="00025A40"/>
    <w:rPr>
      <w:caps/>
      <w:color w:val="243F60" w:themeColor="accent1" w:themeShade="7F"/>
      <w:spacing w:val="15"/>
    </w:rPr>
  </w:style>
  <w:style w:type="character" w:customStyle="1" w:styleId="Heading4Char">
    <w:name w:val="Heading 4 Char"/>
    <w:basedOn w:val="DefaultParagraphFont"/>
    <w:link w:val="Heading4"/>
    <w:uiPriority w:val="9"/>
    <w:semiHidden/>
    <w:rsid w:val="00025A40"/>
    <w:rPr>
      <w:caps/>
      <w:color w:val="365F91" w:themeColor="accent1" w:themeShade="BF"/>
      <w:spacing w:val="10"/>
    </w:rPr>
  </w:style>
  <w:style w:type="character" w:customStyle="1" w:styleId="Heading5Char">
    <w:name w:val="Heading 5 Char"/>
    <w:basedOn w:val="DefaultParagraphFont"/>
    <w:link w:val="Heading5"/>
    <w:uiPriority w:val="9"/>
    <w:semiHidden/>
    <w:rsid w:val="00025A40"/>
    <w:rPr>
      <w:caps/>
      <w:color w:val="365F91" w:themeColor="accent1" w:themeShade="BF"/>
      <w:spacing w:val="10"/>
    </w:rPr>
  </w:style>
  <w:style w:type="character" w:customStyle="1" w:styleId="Heading6Char">
    <w:name w:val="Heading 6 Char"/>
    <w:basedOn w:val="DefaultParagraphFont"/>
    <w:link w:val="Heading6"/>
    <w:uiPriority w:val="9"/>
    <w:semiHidden/>
    <w:rsid w:val="00025A40"/>
    <w:rPr>
      <w:caps/>
      <w:color w:val="365F91" w:themeColor="accent1" w:themeShade="BF"/>
      <w:spacing w:val="10"/>
    </w:rPr>
  </w:style>
  <w:style w:type="character" w:customStyle="1" w:styleId="Heading7Char">
    <w:name w:val="Heading 7 Char"/>
    <w:basedOn w:val="DefaultParagraphFont"/>
    <w:link w:val="Heading7"/>
    <w:uiPriority w:val="9"/>
    <w:semiHidden/>
    <w:rsid w:val="00025A40"/>
    <w:rPr>
      <w:caps/>
      <w:color w:val="365F91" w:themeColor="accent1" w:themeShade="BF"/>
      <w:spacing w:val="10"/>
    </w:rPr>
  </w:style>
  <w:style w:type="character" w:customStyle="1" w:styleId="Heading8Char">
    <w:name w:val="Heading 8 Char"/>
    <w:basedOn w:val="DefaultParagraphFont"/>
    <w:link w:val="Heading8"/>
    <w:uiPriority w:val="9"/>
    <w:semiHidden/>
    <w:rsid w:val="00025A40"/>
    <w:rPr>
      <w:caps/>
      <w:spacing w:val="10"/>
      <w:sz w:val="18"/>
      <w:szCs w:val="18"/>
    </w:rPr>
  </w:style>
  <w:style w:type="character" w:customStyle="1" w:styleId="Heading9Char">
    <w:name w:val="Heading 9 Char"/>
    <w:basedOn w:val="DefaultParagraphFont"/>
    <w:link w:val="Heading9"/>
    <w:uiPriority w:val="9"/>
    <w:semiHidden/>
    <w:rsid w:val="00025A40"/>
    <w:rPr>
      <w:i/>
      <w:iCs/>
      <w:caps/>
      <w:spacing w:val="10"/>
      <w:sz w:val="18"/>
      <w:szCs w:val="18"/>
    </w:rPr>
  </w:style>
  <w:style w:type="paragraph" w:styleId="Caption">
    <w:name w:val="caption"/>
    <w:basedOn w:val="Normal"/>
    <w:next w:val="Normal"/>
    <w:uiPriority w:val="35"/>
    <w:semiHidden/>
    <w:unhideWhenUsed/>
    <w:qFormat/>
    <w:rsid w:val="00025A40"/>
    <w:rPr>
      <w:b/>
      <w:bCs/>
      <w:color w:val="365F91" w:themeColor="accent1" w:themeShade="BF"/>
      <w:sz w:val="16"/>
      <w:szCs w:val="16"/>
    </w:rPr>
  </w:style>
  <w:style w:type="paragraph" w:styleId="Title">
    <w:name w:val="Title"/>
    <w:basedOn w:val="Normal"/>
    <w:next w:val="Normal"/>
    <w:link w:val="TitleChar"/>
    <w:uiPriority w:val="10"/>
    <w:qFormat/>
    <w:rsid w:val="00025A40"/>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025A40"/>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025A4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25A40"/>
    <w:rPr>
      <w:caps/>
      <w:color w:val="595959" w:themeColor="text1" w:themeTint="A6"/>
      <w:spacing w:val="10"/>
      <w:sz w:val="21"/>
      <w:szCs w:val="21"/>
    </w:rPr>
  </w:style>
  <w:style w:type="character" w:styleId="Strong">
    <w:name w:val="Strong"/>
    <w:uiPriority w:val="22"/>
    <w:qFormat/>
    <w:rsid w:val="0009309E"/>
    <w:rPr>
      <w:b/>
      <w:bCs/>
      <w:sz w:val="22"/>
    </w:rPr>
  </w:style>
  <w:style w:type="character" w:styleId="Emphasis">
    <w:name w:val="Emphasis"/>
    <w:uiPriority w:val="20"/>
    <w:qFormat/>
    <w:rsid w:val="00025A40"/>
    <w:rPr>
      <w:caps/>
      <w:color w:val="243F60" w:themeColor="accent1" w:themeShade="7F"/>
      <w:spacing w:val="5"/>
    </w:rPr>
  </w:style>
  <w:style w:type="paragraph" w:styleId="NoSpacing">
    <w:name w:val="No Spacing"/>
    <w:uiPriority w:val="1"/>
    <w:qFormat/>
    <w:rsid w:val="00025A40"/>
    <w:pPr>
      <w:spacing w:after="0" w:line="240" w:lineRule="auto"/>
    </w:pPr>
  </w:style>
  <w:style w:type="paragraph" w:styleId="Quote">
    <w:name w:val="Quote"/>
    <w:basedOn w:val="Normal"/>
    <w:next w:val="Normal"/>
    <w:link w:val="QuoteChar"/>
    <w:uiPriority w:val="29"/>
    <w:qFormat/>
    <w:rsid w:val="00025A40"/>
    <w:rPr>
      <w:i/>
      <w:iCs/>
      <w:sz w:val="24"/>
      <w:szCs w:val="24"/>
    </w:rPr>
  </w:style>
  <w:style w:type="character" w:customStyle="1" w:styleId="QuoteChar">
    <w:name w:val="Quote Char"/>
    <w:basedOn w:val="DefaultParagraphFont"/>
    <w:link w:val="Quote"/>
    <w:uiPriority w:val="29"/>
    <w:rsid w:val="00025A40"/>
    <w:rPr>
      <w:i/>
      <w:iCs/>
      <w:sz w:val="24"/>
      <w:szCs w:val="24"/>
    </w:rPr>
  </w:style>
  <w:style w:type="paragraph" w:styleId="IntenseQuote">
    <w:name w:val="Intense Quote"/>
    <w:basedOn w:val="Normal"/>
    <w:next w:val="Normal"/>
    <w:link w:val="IntenseQuoteChar"/>
    <w:uiPriority w:val="30"/>
    <w:qFormat/>
    <w:rsid w:val="00025A40"/>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025A40"/>
    <w:rPr>
      <w:color w:val="4F81BD" w:themeColor="accent1"/>
      <w:sz w:val="24"/>
      <w:szCs w:val="24"/>
    </w:rPr>
  </w:style>
  <w:style w:type="character" w:styleId="SubtleEmphasis">
    <w:name w:val="Subtle Emphasis"/>
    <w:uiPriority w:val="19"/>
    <w:qFormat/>
    <w:rsid w:val="00025A40"/>
    <w:rPr>
      <w:i/>
      <w:iCs/>
      <w:color w:val="243F60" w:themeColor="accent1" w:themeShade="7F"/>
    </w:rPr>
  </w:style>
  <w:style w:type="character" w:styleId="IntenseEmphasis">
    <w:name w:val="Intense Emphasis"/>
    <w:uiPriority w:val="21"/>
    <w:qFormat/>
    <w:rsid w:val="00025A40"/>
    <w:rPr>
      <w:b/>
      <w:bCs/>
      <w:caps/>
      <w:color w:val="243F60" w:themeColor="accent1" w:themeShade="7F"/>
      <w:spacing w:val="10"/>
    </w:rPr>
  </w:style>
  <w:style w:type="character" w:styleId="SubtleReference">
    <w:name w:val="Subtle Reference"/>
    <w:uiPriority w:val="31"/>
    <w:qFormat/>
    <w:rsid w:val="00025A40"/>
    <w:rPr>
      <w:b/>
      <w:bCs/>
      <w:color w:val="4F81BD" w:themeColor="accent1"/>
    </w:rPr>
  </w:style>
  <w:style w:type="character" w:styleId="IntenseReference">
    <w:name w:val="Intense Reference"/>
    <w:uiPriority w:val="32"/>
    <w:qFormat/>
    <w:rsid w:val="00025A40"/>
    <w:rPr>
      <w:b/>
      <w:bCs/>
      <w:i/>
      <w:iCs/>
      <w:caps/>
      <w:color w:val="4F81BD" w:themeColor="accent1"/>
    </w:rPr>
  </w:style>
  <w:style w:type="character" w:styleId="BookTitle">
    <w:name w:val="Book Title"/>
    <w:uiPriority w:val="33"/>
    <w:qFormat/>
    <w:rsid w:val="00025A40"/>
    <w:rPr>
      <w:b/>
      <w:bCs/>
      <w:i/>
      <w:iCs/>
      <w:spacing w:val="0"/>
    </w:rPr>
  </w:style>
  <w:style w:type="paragraph" w:styleId="TOCHeading">
    <w:name w:val="TOC Heading"/>
    <w:basedOn w:val="Heading1"/>
    <w:next w:val="Normal"/>
    <w:uiPriority w:val="39"/>
    <w:semiHidden/>
    <w:unhideWhenUsed/>
    <w:qFormat/>
    <w:rsid w:val="00025A40"/>
    <w:pPr>
      <w:outlineLvl w:val="9"/>
    </w:pPr>
  </w:style>
  <w:style w:type="character" w:styleId="UnresolvedMention">
    <w:name w:val="Unresolved Mention"/>
    <w:basedOn w:val="DefaultParagraphFont"/>
    <w:uiPriority w:val="99"/>
    <w:semiHidden/>
    <w:unhideWhenUsed/>
    <w:rsid w:val="00BC7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315949">
      <w:bodyDiv w:val="1"/>
      <w:marLeft w:val="0"/>
      <w:marRight w:val="0"/>
      <w:marTop w:val="0"/>
      <w:marBottom w:val="0"/>
      <w:divBdr>
        <w:top w:val="none" w:sz="0" w:space="0" w:color="auto"/>
        <w:left w:val="none" w:sz="0" w:space="0" w:color="auto"/>
        <w:bottom w:val="none" w:sz="0" w:space="0" w:color="auto"/>
        <w:right w:val="none" w:sz="0" w:space="0" w:color="auto"/>
      </w:divBdr>
    </w:div>
    <w:div w:id="173619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llyk@wsac.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2FB29-DD61-49FF-95E4-DBFCE910A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HECB</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alisone</dc:creator>
  <cp:lastModifiedBy>Kelly, Beth (WSAC)</cp:lastModifiedBy>
  <cp:revision>2</cp:revision>
  <cp:lastPrinted>2011-11-04T21:47:00Z</cp:lastPrinted>
  <dcterms:created xsi:type="dcterms:W3CDTF">2022-01-05T22:22:00Z</dcterms:created>
  <dcterms:modified xsi:type="dcterms:W3CDTF">2022-01-05T22:22:00Z</dcterms:modified>
</cp:coreProperties>
</file>